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13" w:after="113"/>
        <w:ind w:firstLine="709" w:start="0" w:end="0"/>
        <w:jc w:val="center"/>
        <w:rPr>
          <w:rFonts w:ascii="Carlito" w:hAnsi="Carlito"/>
          <w:b/>
          <w:bCs/>
          <w:color w:val="000000"/>
          <w:sz w:val="24"/>
          <w:szCs w:val="24"/>
        </w:rPr>
      </w:pPr>
      <w:r>
        <w:rPr>
          <w:rFonts w:ascii="Carlito" w:hAnsi="Carlito"/>
          <w:b/>
          <w:bCs/>
          <w:color w:val="000000"/>
          <w:sz w:val="24"/>
          <w:szCs w:val="24"/>
        </w:rPr>
        <w:t>MARINHA DO BRASIL</w:t>
      </w:r>
    </w:p>
    <w:p>
      <w:pPr>
        <w:pStyle w:val="Normal"/>
        <w:spacing w:lineRule="auto" w:line="240" w:before="113" w:after="113"/>
        <w:ind w:firstLine="709" w:start="0" w:end="0"/>
        <w:jc w:val="center"/>
        <w:rPr>
          <w:rFonts w:ascii="Carlito" w:hAnsi="Carlito"/>
          <w:b/>
          <w:bCs/>
          <w:color w:val="000000"/>
          <w:sz w:val="24"/>
          <w:szCs w:val="24"/>
        </w:rPr>
      </w:pPr>
      <w:r>
        <w:rPr>
          <w:rFonts w:ascii="Carlito" w:hAnsi="Carlito"/>
          <w:b/>
          <w:bCs/>
          <w:color w:val="000000"/>
          <w:sz w:val="24"/>
          <w:szCs w:val="24"/>
        </w:rPr>
        <w:t>HOSPITAL NAVAL MARCÍLIO DIAS</w:t>
      </w:r>
    </w:p>
    <w:p>
      <w:pPr>
        <w:pStyle w:val="Normal"/>
        <w:spacing w:lineRule="auto" w:line="240" w:before="113" w:after="113"/>
        <w:ind w:firstLine="709" w:start="0" w:end="0"/>
        <w:jc w:val="center"/>
        <w:rPr>
          <w:b/>
          <w:bCs/>
          <w:color w:val="000000"/>
          <w:sz w:val="24"/>
        </w:rPr>
      </w:pPr>
      <w:r>
        <w:rPr>
          <w:b/>
          <w:bCs/>
          <w:color w:val="000000"/>
          <w:sz w:val="24"/>
        </w:rPr>
      </w:r>
    </w:p>
    <w:p>
      <w:pPr>
        <w:pStyle w:val="Normal"/>
        <w:spacing w:lineRule="auto" w:line="240" w:before="113" w:after="113"/>
        <w:ind w:firstLine="709" w:start="0" w:end="0"/>
        <w:jc w:val="center"/>
        <w:rPr/>
      </w:pPr>
      <w:r>
        <w:rPr>
          <w:rStyle w:val="Emphasis"/>
          <w:rFonts w:ascii="Carlito" w:hAnsi="Carlito"/>
          <w:b/>
          <w:bCs/>
          <w:i w:val="false"/>
          <w:iCs w:val="false"/>
          <w:szCs w:val="24"/>
        </w:rPr>
        <w:t>EDITAL</w:t>
      </w:r>
    </w:p>
    <w:p>
      <w:pPr>
        <w:pStyle w:val="Normal"/>
        <w:spacing w:lineRule="auto" w:line="240" w:before="113" w:after="113"/>
        <w:ind w:firstLine="709" w:start="0" w:end="0"/>
        <w:jc w:val="center"/>
        <w:rPr/>
      </w:pPr>
      <w:r>
        <w:rPr>
          <w:rStyle w:val="Fontepargpadro"/>
          <w:rFonts w:ascii="Carlito" w:hAnsi="Carlito"/>
          <w:b/>
          <w:bCs/>
          <w:color w:val="000000"/>
          <w:sz w:val="24"/>
          <w:szCs w:val="24"/>
        </w:rPr>
        <w:t>XXXVIII JORNADA CIENTÍFICA DO HOSPITAL NAVAL MARCÍLIO DIAS</w:t>
      </w:r>
    </w:p>
    <w:p>
      <w:pPr>
        <w:pStyle w:val="Normal"/>
        <w:spacing w:lineRule="auto" w:line="240" w:before="113" w:after="113"/>
        <w:ind w:firstLine="709" w:start="0" w:end="0"/>
        <w:jc w:val="center"/>
        <w:rPr/>
      </w:pPr>
      <w:r>
        <w:rPr>
          <w:rStyle w:val="Fontepargpadro"/>
          <w:rFonts w:ascii="Carlito" w:hAnsi="Carlito"/>
          <w:b/>
          <w:bCs/>
          <w:color w:val="000000"/>
          <w:sz w:val="24"/>
          <w:szCs w:val="24"/>
        </w:rPr>
        <w:t>Tema: “</w:t>
      </w:r>
      <w:r>
        <w:rPr>
          <w:rStyle w:val="Fontepargpadro"/>
          <w:rFonts w:ascii="Carlito" w:hAnsi="Carlito"/>
          <w:color w:val="000000"/>
          <w:sz w:val="24"/>
          <w:szCs w:val="24"/>
        </w:rPr>
        <w:t>Desafios da Saúde no Século XXI: CONSTRUINDO SOLUÇÕES NO HNMD”</w:t>
      </w:r>
    </w:p>
    <w:p>
      <w:pPr>
        <w:pStyle w:val="Normal"/>
        <w:spacing w:lineRule="auto" w:line="240" w:before="113" w:after="113"/>
        <w:ind w:firstLine="709" w:start="0" w:end="0"/>
        <w:jc w:val="center"/>
        <w:rPr>
          <w:rFonts w:ascii="Carlito" w:hAnsi="Carlito"/>
          <w:color w:val="000000"/>
          <w:sz w:val="24"/>
          <w:szCs w:val="24"/>
        </w:rPr>
      </w:pPr>
      <w:r>
        <w:rPr>
          <w:rFonts w:ascii="Carlito" w:hAnsi="Carlito"/>
          <w:color w:val="000000"/>
          <w:sz w:val="24"/>
          <w:szCs w:val="24"/>
        </w:rPr>
      </w:r>
    </w:p>
    <w:p>
      <w:pPr>
        <w:pStyle w:val="Normal"/>
        <w:spacing w:lineRule="auto" w:line="240" w:before="113" w:after="113"/>
        <w:ind w:firstLine="709" w:start="0" w:end="0"/>
        <w:jc w:val="center"/>
        <w:rPr/>
      </w:pPr>
      <w:r>
        <w:rPr>
          <w:rStyle w:val="Fontepargpadro"/>
          <w:rFonts w:ascii="Carlito" w:hAnsi="Carlito"/>
          <w:color w:val="000000"/>
          <w:sz w:val="24"/>
          <w:szCs w:val="24"/>
          <w:u w:val="single"/>
        </w:rPr>
        <w:t>09 a 11 de fevereiro</w:t>
      </w:r>
      <w:bookmarkStart w:id="0" w:name="_Hlk521417286111111111111111111111111111"/>
      <w:r>
        <w:rPr>
          <w:rStyle w:val="Fontepargpadro"/>
          <w:rFonts w:ascii="Carlito" w:hAnsi="Carlito"/>
          <w:color w:val="000000"/>
          <w:sz w:val="24"/>
          <w:szCs w:val="24"/>
          <w:u w:val="single"/>
        </w:rPr>
        <w:t xml:space="preserve"> de 202</w:t>
      </w:r>
      <w:bookmarkEnd w:id="0"/>
      <w:r>
        <w:rPr>
          <w:rStyle w:val="Fontepargpadro"/>
          <w:rFonts w:ascii="Carlito" w:hAnsi="Carlito"/>
          <w:color w:val="000000"/>
          <w:sz w:val="24"/>
          <w:szCs w:val="24"/>
          <w:u w:val="single"/>
        </w:rPr>
        <w:t>6</w:t>
      </w:r>
    </w:p>
    <w:p>
      <w:pPr>
        <w:pStyle w:val="Normal"/>
        <w:spacing w:lineRule="auto" w:line="240" w:before="113" w:after="113"/>
        <w:ind w:firstLine="709" w:start="0" w:end="0"/>
        <w:jc w:val="both"/>
        <w:rPr>
          <w:rFonts w:ascii="Carlito" w:hAnsi="Carlito"/>
          <w:color w:val="000000"/>
          <w:sz w:val="24"/>
          <w:szCs w:val="24"/>
        </w:rPr>
      </w:pPr>
      <w:r>
        <w:rPr>
          <w:rFonts w:ascii="Carlito" w:hAnsi="Carlito"/>
          <w:color w:val="000000"/>
          <w:sz w:val="24"/>
          <w:szCs w:val="24"/>
        </w:rPr>
      </w:r>
    </w:p>
    <w:p>
      <w:pPr>
        <w:pStyle w:val="Subtitle"/>
        <w:numPr>
          <w:ilvl w:val="0"/>
          <w:numId w:val="22"/>
        </w:numPr>
        <w:tabs>
          <w:tab w:val="clear" w:pos="708"/>
          <w:tab w:val="left" w:pos="-1951" w:leader="none"/>
        </w:tabs>
        <w:spacing w:lineRule="auto" w:line="276" w:before="238" w:after="119"/>
        <w:jc w:val="both"/>
        <w:rPr>
          <w:rFonts w:ascii="Carlito" w:hAnsi="Carlito"/>
          <w:b/>
          <w:bCs/>
          <w:color w:val="000000"/>
          <w:sz w:val="24"/>
          <w:szCs w:val="24"/>
        </w:rPr>
      </w:pPr>
      <w:r>
        <w:rPr>
          <w:rFonts w:ascii="Carlito" w:hAnsi="Carlito"/>
          <w:b/>
          <w:bCs/>
          <w:color w:val="000000"/>
          <w:sz w:val="24"/>
          <w:szCs w:val="24"/>
        </w:rPr>
        <w:t>INTRODUÇÃO</w:t>
      </w:r>
    </w:p>
    <w:p>
      <w:pPr>
        <w:pStyle w:val="BodyText"/>
        <w:spacing w:lineRule="auto" w:line="240" w:before="113" w:after="113"/>
        <w:ind w:firstLine="709" w:start="0" w:end="0"/>
        <w:jc w:val="both"/>
        <w:rPr>
          <w:rFonts w:ascii="Carlito" w:hAnsi="Carlito"/>
          <w:sz w:val="24"/>
          <w:szCs w:val="24"/>
        </w:rPr>
      </w:pPr>
      <w:r>
        <w:rPr>
          <w:rFonts w:ascii="Carlito" w:hAnsi="Carlito"/>
          <w:sz w:val="24"/>
          <w:szCs w:val="24"/>
        </w:rPr>
        <w:t>O Hospital Naval Marcílio Dias (HNMD), integrante do Sistema de Saúde da Marinha (SSM), tem como missão institucional contribuir para a eficácia do atendimento médico-hospitalar de média e alta complexidade, capacitando seu pessoal por meio da realização de cursos em suas áreas de competência, além de planejar e executar atividades de pesquisa biomédica de interesse para o País.</w:t>
      </w:r>
    </w:p>
    <w:p>
      <w:pPr>
        <w:pStyle w:val="BodyText"/>
        <w:spacing w:lineRule="auto" w:line="240" w:before="113" w:after="113"/>
        <w:ind w:firstLine="709" w:start="0" w:end="0"/>
        <w:jc w:val="both"/>
        <w:rPr/>
      </w:pPr>
      <w:r>
        <w:rPr>
          <w:rStyle w:val="Fontepargpadro"/>
          <w:rFonts w:ascii="Carlito" w:hAnsi="Carlito"/>
          <w:sz w:val="24"/>
          <w:szCs w:val="24"/>
        </w:rPr>
        <w:t xml:space="preserve">Com o propósito de capacitar e valorizar os recursos humanos envolvidos nas atividades fim e de apoio, realiza-se, anualmente, a </w:t>
      </w:r>
      <w:r>
        <w:rPr>
          <w:rStyle w:val="Strong"/>
          <w:rFonts w:ascii="Carlito" w:hAnsi="Carlito"/>
          <w:b w:val="false"/>
          <w:bCs w:val="false"/>
          <w:sz w:val="24"/>
          <w:szCs w:val="24"/>
        </w:rPr>
        <w:t xml:space="preserve">Jornada Científica do Hospital Naval Marcílio Dias </w:t>
      </w:r>
      <w:r>
        <w:rPr>
          <w:rStyle w:val="Strong"/>
          <w:rFonts w:ascii="Carlito" w:hAnsi="Carlito"/>
          <w:b w:val="false"/>
          <w:bCs w:val="false"/>
          <w:sz w:val="24"/>
          <w:szCs w:val="24"/>
        </w:rPr>
        <w:t>(JCHNMD)</w:t>
      </w:r>
      <w:r>
        <w:rPr>
          <w:rStyle w:val="Fontepargpadro"/>
          <w:rFonts w:ascii="Carlito" w:hAnsi="Carlito"/>
          <w:sz w:val="24"/>
          <w:szCs w:val="24"/>
        </w:rPr>
        <w:t>. Trata-se de um momento especialmente dedicado ao intercâmbio de experiências entre os profissionais da Instituição e convidados, com o objetivo de fomentar um ambiente colaborativo e inovador, consolidar o conhecimento e fortalecer o desenvolvimento institucional.</w:t>
      </w:r>
    </w:p>
    <w:p>
      <w:pPr>
        <w:pStyle w:val="BodyText"/>
        <w:spacing w:lineRule="auto" w:line="240" w:before="113" w:after="113"/>
        <w:ind w:firstLine="709" w:start="0" w:end="0"/>
        <w:jc w:val="both"/>
        <w:rPr/>
      </w:pPr>
      <w:r>
        <w:rPr>
          <w:rStyle w:val="Fontepargpadro"/>
          <w:rFonts w:ascii="Carlito" w:hAnsi="Carlito"/>
          <w:sz w:val="24"/>
          <w:szCs w:val="24"/>
        </w:rPr>
        <w:t xml:space="preserve">Diante das constantes transformações no campo da saúde, marcadas por avanços tecnológicos, mudanças demográficas, restrições orçamentárias e necessidade de dimensionamento de recursos materiais e humanos, o HNMD reafirma seu papel como centro de referência ao propor, nesta edição, o tema: </w:t>
      </w:r>
      <w:r>
        <w:rPr>
          <w:rStyle w:val="Strong"/>
          <w:rFonts w:ascii="Carlito" w:hAnsi="Carlito"/>
          <w:b w:val="false"/>
          <w:bCs w:val="false"/>
          <w:sz w:val="24"/>
          <w:szCs w:val="24"/>
        </w:rPr>
        <w:t>“Desafios da Saúde no Século XXI: Construindo Soluções no HNMD”</w:t>
      </w:r>
      <w:r>
        <w:rPr>
          <w:rStyle w:val="Fontepargpadro"/>
          <w:rFonts w:ascii="Carlito" w:hAnsi="Carlito"/>
          <w:sz w:val="24"/>
          <w:szCs w:val="24"/>
        </w:rPr>
        <w:t>. A proposta é estimular a reflexão e a troca de conhecimentos entre militares, profissionais de saúde e colaboradores, fortalecendo a capacidade da instituição de superar obstáculos e consolidar práticas inovadoras e sustentáveis no cuidado à Família Naval.</w:t>
      </w:r>
    </w:p>
    <w:p>
      <w:pPr>
        <w:pStyle w:val="BodyText"/>
        <w:spacing w:lineRule="auto" w:line="240" w:before="113" w:after="113"/>
        <w:ind w:firstLine="709" w:start="0" w:end="0"/>
        <w:jc w:val="both"/>
        <w:rPr>
          <w:rFonts w:ascii="Carlito" w:hAnsi="Carlito"/>
          <w:sz w:val="24"/>
          <w:szCs w:val="24"/>
        </w:rPr>
      </w:pPr>
      <w:r>
        <w:rPr>
          <w:rFonts w:ascii="Carlito" w:hAnsi="Carlito"/>
          <w:sz w:val="24"/>
          <w:szCs w:val="24"/>
        </w:rPr>
        <w:t>Por meio de palestras, discussões e da exposição de trabalhos assistenciais e/ou de pesquisa, os participantes terão a oportunidade de compartilhar experiências, aprimorar saberes, estimular o pensamento científico-crítico e interagir nas áreas de Assistência, Ensino e Pesquisa.</w:t>
      </w:r>
    </w:p>
    <w:p>
      <w:pPr>
        <w:pStyle w:val="BodyText"/>
        <w:spacing w:lineRule="auto" w:line="240" w:before="113" w:after="113"/>
        <w:ind w:firstLine="709" w:start="0" w:end="0"/>
        <w:jc w:val="both"/>
        <w:rPr/>
      </w:pPr>
      <w:r>
        <w:rPr>
          <w:rStyle w:val="Fontepargpadro"/>
          <w:rFonts w:ascii="Carlito" w:hAnsi="Carlito"/>
          <w:sz w:val="24"/>
          <w:szCs w:val="24"/>
        </w:rPr>
        <w:t xml:space="preserve">A atividade científica integra o </w:t>
      </w:r>
      <w:r>
        <w:rPr>
          <w:rStyle w:val="Strong"/>
          <w:rFonts w:ascii="Carlito" w:hAnsi="Carlito"/>
          <w:b w:val="false"/>
          <w:bCs w:val="false"/>
          <w:sz w:val="24"/>
          <w:szCs w:val="24"/>
        </w:rPr>
        <w:t>Calendário de Ciência e Tecnologia da Marinha</w:t>
      </w:r>
      <w:r>
        <w:rPr>
          <w:rStyle w:val="Fontepargpadro"/>
          <w:rFonts w:ascii="Carlito" w:hAnsi="Carlito"/>
          <w:sz w:val="24"/>
          <w:szCs w:val="24"/>
        </w:rPr>
        <w:t xml:space="preserve">, está em sua </w:t>
      </w:r>
      <w:r>
        <w:rPr>
          <w:rStyle w:val="Strong"/>
          <w:rFonts w:ascii="Carlito" w:hAnsi="Carlito"/>
          <w:b w:val="false"/>
          <w:bCs w:val="false"/>
          <w:sz w:val="24"/>
          <w:szCs w:val="24"/>
        </w:rPr>
        <w:t>38ª edição</w:t>
      </w:r>
      <w:r>
        <w:rPr>
          <w:rStyle w:val="Fontepargpadro"/>
          <w:rFonts w:ascii="Carlito" w:hAnsi="Carlito"/>
          <w:sz w:val="24"/>
          <w:szCs w:val="24"/>
        </w:rPr>
        <w:t xml:space="preserve"> e compõe os eventos alusivos ao aniversário do HNMD.</w:t>
      </w:r>
    </w:p>
    <w:p>
      <w:pPr>
        <w:pStyle w:val="Subtitle"/>
        <w:numPr>
          <w:ilvl w:val="0"/>
          <w:numId w:val="2"/>
        </w:numPr>
        <w:rPr>
          <w:rFonts w:ascii="Carlito" w:hAnsi="Carlito"/>
          <w:b/>
          <w:bCs/>
          <w:color w:val="000000"/>
          <w:sz w:val="24"/>
          <w:szCs w:val="24"/>
        </w:rPr>
      </w:pPr>
      <w:r>
        <w:rPr>
          <w:rFonts w:ascii="Carlito" w:hAnsi="Carlito"/>
          <w:b/>
          <w:bCs/>
          <w:color w:val="000000"/>
          <w:sz w:val="24"/>
          <w:szCs w:val="24"/>
        </w:rPr>
        <w:t>OBJETIVO</w:t>
      </w:r>
    </w:p>
    <w:p>
      <w:pPr>
        <w:pStyle w:val="Normal"/>
        <w:spacing w:lineRule="auto" w:line="240" w:before="113" w:after="113"/>
        <w:ind w:firstLine="709" w:start="0" w:end="0"/>
        <w:jc w:val="both"/>
        <w:rPr/>
      </w:pPr>
      <w:r>
        <w:rPr>
          <w:rStyle w:val="Fontepargpadro"/>
          <w:rFonts w:eastAsia="Times New Roman" w:cs="Calibri" w:ascii="Carlito" w:hAnsi="Carlito"/>
          <w:color w:val="000000"/>
          <w:sz w:val="24"/>
          <w:szCs w:val="24"/>
          <w:lang w:eastAsia="pt-BR"/>
        </w:rPr>
        <w:t xml:space="preserve">Promover e especificar as diretrizes para a XXXVIII JCHNMD com o tema: </w:t>
      </w:r>
      <w:r>
        <w:rPr>
          <w:rStyle w:val="Fontepargpadro"/>
          <w:rFonts w:eastAsia="Times New Roman" w:cs="Times New Roman" w:ascii="Carlito" w:hAnsi="Carlito"/>
          <w:b/>
          <w:bCs/>
          <w:color w:val="000000"/>
          <w:sz w:val="24"/>
          <w:szCs w:val="24"/>
          <w:lang w:eastAsia="pt-BR"/>
        </w:rPr>
        <w:t>“</w:t>
      </w:r>
      <w:r>
        <w:rPr>
          <w:rStyle w:val="Fontepargpadro"/>
          <w:rFonts w:eastAsia="Times New Roman" w:cs="Times New Roman" w:ascii="Carlito" w:hAnsi="Carlito"/>
          <w:color w:val="000000"/>
          <w:sz w:val="24"/>
          <w:szCs w:val="24"/>
          <w:lang w:eastAsia="pt-BR"/>
        </w:rPr>
        <w:t>Desafios da Saúde no Século XXI: Construindo Soluções no HNMD”.</w:t>
      </w:r>
    </w:p>
    <w:p>
      <w:pPr>
        <w:pStyle w:val="Normal"/>
        <w:spacing w:lineRule="auto" w:line="240" w:before="113" w:after="113"/>
        <w:ind w:firstLine="709" w:start="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Subtitle"/>
        <w:keepNext w:val="true"/>
        <w:widowControl/>
        <w:numPr>
          <w:ilvl w:val="0"/>
          <w:numId w:val="2"/>
        </w:numPr>
        <w:tabs>
          <w:tab w:val="clear" w:pos="708"/>
        </w:tabs>
        <w:suppressAutoHyphens w:val="true"/>
        <w:spacing w:lineRule="auto" w:line="276" w:before="240" w:after="120"/>
        <w:ind w:hanging="397" w:start="754" w:end="0"/>
        <w:rPr>
          <w:rFonts w:ascii="Carlito" w:hAnsi="Carlito"/>
          <w:b/>
          <w:bCs/>
          <w:color w:val="000000"/>
          <w:sz w:val="24"/>
          <w:szCs w:val="24"/>
        </w:rPr>
      </w:pPr>
      <w:r>
        <w:rPr>
          <w:rFonts w:ascii="Carlito" w:hAnsi="Carlito"/>
          <w:b/>
          <w:bCs/>
          <w:color w:val="000000"/>
          <w:sz w:val="24"/>
          <w:szCs w:val="24"/>
        </w:rPr>
        <w:t>COMPOSIÇÃO E ORGANIZAÇÃO</w:t>
      </w:r>
    </w:p>
    <w:p>
      <w:pPr>
        <w:pStyle w:val="Subtitle"/>
        <w:numPr>
          <w:ilvl w:val="1"/>
          <w:numId w:val="2"/>
        </w:numPr>
        <w:tabs>
          <w:tab w:val="clear" w:pos="708"/>
        </w:tabs>
        <w:ind w:hanging="113" w:start="794" w:end="0"/>
        <w:jc w:val="both"/>
        <w:rPr/>
      </w:pPr>
      <w:r>
        <w:rPr>
          <w:rStyle w:val="Fontepargpadro"/>
          <w:rFonts w:eastAsia="Times New Roman" w:cs="Calibri" w:ascii="Carlito" w:hAnsi="Carlito"/>
          <w:bCs/>
          <w:color w:val="000000"/>
          <w:sz w:val="24"/>
          <w:szCs w:val="24"/>
          <w:lang w:eastAsia="pt-BR"/>
        </w:rPr>
        <w:t xml:space="preserve"> </w:t>
      </w:r>
      <w:r>
        <w:rPr>
          <w:rStyle w:val="Fontepargpadro"/>
          <w:rFonts w:eastAsia="Times New Roman" w:cs="Calibri" w:ascii="Carlito" w:hAnsi="Carlito"/>
          <w:bCs/>
          <w:color w:val="000000"/>
          <w:sz w:val="24"/>
          <w:szCs w:val="24"/>
          <w:lang w:eastAsia="pt-BR"/>
        </w:rPr>
        <w:t>A Direção do HNMD e as Comissões Administrativa e Científica são os responsáveis pela organização do evento;</w:t>
      </w:r>
    </w:p>
    <w:p>
      <w:pPr>
        <w:pStyle w:val="Subtitle"/>
        <w:numPr>
          <w:ilvl w:val="1"/>
          <w:numId w:val="2"/>
        </w:numPr>
        <w:tabs>
          <w:tab w:val="clear" w:pos="708"/>
        </w:tabs>
        <w:ind w:hanging="113" w:start="794" w:end="0"/>
        <w:jc w:val="both"/>
        <w:rPr/>
      </w:pPr>
      <w:r>
        <w:rPr>
          <w:rStyle w:val="Fontepargpadro"/>
          <w:rFonts w:eastAsia="Times New Roman" w:cs="Calibri" w:ascii="Carlito" w:hAnsi="Carlito"/>
          <w:color w:val="000000"/>
          <w:sz w:val="24"/>
          <w:szCs w:val="24"/>
          <w:lang w:eastAsia="pt-BR"/>
        </w:rPr>
        <w:t>A XXXVIII JCHNMD</w:t>
      </w:r>
      <w:r>
        <w:rPr>
          <w:rStyle w:val="Fontepargpadro"/>
          <w:rFonts w:eastAsia="Times New Roman" w:cs="Calibri" w:ascii="Carlito" w:hAnsi="Carlito"/>
          <w:bCs/>
          <w:color w:val="000000"/>
          <w:sz w:val="24"/>
          <w:szCs w:val="24"/>
          <w:lang w:eastAsia="pt-BR"/>
        </w:rPr>
        <w:t xml:space="preserve"> terá em sua programação a apresentação de palestras e exposição de trabalhos nas modalidades “apresentação oral” e “pôster”;</w:t>
      </w:r>
    </w:p>
    <w:p>
      <w:pPr>
        <w:pStyle w:val="Subtitle"/>
        <w:numPr>
          <w:ilvl w:val="1"/>
          <w:numId w:val="2"/>
        </w:numPr>
        <w:tabs>
          <w:tab w:val="clear" w:pos="708"/>
        </w:tabs>
        <w:ind w:hanging="113" w:start="794" w:end="0"/>
        <w:rPr/>
      </w:pPr>
      <w:r>
        <w:rPr>
          <w:rStyle w:val="Fontepargpadro"/>
          <w:rFonts w:eastAsia="Times New Roman" w:cs="Calibri" w:ascii="Carlito" w:hAnsi="Carlito"/>
          <w:bCs/>
          <w:color w:val="000000"/>
          <w:sz w:val="24"/>
          <w:szCs w:val="24"/>
          <w:lang w:eastAsia="pt-BR"/>
        </w:rPr>
        <w:t xml:space="preserve">Os trabalhos para as apresentações orais e no formato pôster serão inscritos por meio de resumos submetidos por formulário eletrônico, com acesso pelo </w:t>
      </w:r>
      <w:r>
        <w:rPr>
          <w:rStyle w:val="Fontepargpadro"/>
          <w:rFonts w:eastAsia="Times New Roman" w:cs="Calibri" w:ascii="Carlito" w:hAnsi="Carlito"/>
          <w:bCs/>
          <w:i/>
          <w:iCs/>
          <w:color w:val="000000"/>
          <w:sz w:val="24"/>
          <w:szCs w:val="24"/>
          <w:lang w:eastAsia="pt-BR"/>
        </w:rPr>
        <w:t>link</w:t>
      </w:r>
      <w:r>
        <w:rPr>
          <w:rStyle w:val="Fontepargpadro"/>
          <w:rFonts w:eastAsia="Times New Roman" w:cs="Calibri" w:ascii="Carlito" w:hAnsi="Carlito"/>
          <w:bCs/>
          <w:color w:val="000000"/>
          <w:sz w:val="24"/>
          <w:szCs w:val="24"/>
          <w:lang w:eastAsia="pt-BR"/>
        </w:rPr>
        <w:t xml:space="preserve">: </w:t>
      </w:r>
    </w:p>
    <w:p>
      <w:pPr>
        <w:pStyle w:val="Normal"/>
        <w:tabs>
          <w:tab w:val="clear" w:pos="708"/>
        </w:tabs>
        <w:ind w:hanging="0" w:start="794" w:end="0"/>
        <w:rPr/>
      </w:pPr>
      <w:hyperlink r:id="rId2" w:tgtFrame="_blank">
        <w:bookmarkStart w:id="1" w:name="OBJ_PREFIX_DWT135_com_zimbra_url"/>
        <w:bookmarkStart w:id="2" w:name="OBJ_PREFIX_DWT133_com_zimbra_url"/>
        <w:bookmarkEnd w:id="1"/>
        <w:bookmarkEnd w:id="2"/>
        <w:r>
          <w:rPr>
            <w:rStyle w:val="Hyperlink"/>
          </w:rPr>
          <w:t>https://forms.gle/uJZ7VGyYX4qEies58</w:t>
        </w:r>
      </w:hyperlink>
      <w:r>
        <w:rPr>
          <w:rStyle w:val="Fontepargpadro"/>
          <w:rFonts w:eastAsia="Times New Roman" w:cs="Calibri" w:ascii="Carlito" w:hAnsi="Carlito"/>
          <w:bCs/>
          <w:color w:val="000000"/>
          <w:sz w:val="24"/>
          <w:szCs w:val="24"/>
          <w:lang w:eastAsia="pt-BR"/>
        </w:rPr>
        <w:t xml:space="preserve"> </w:t>
      </w:r>
    </w:p>
    <w:p>
      <w:pPr>
        <w:pStyle w:val="Subtitle"/>
        <w:numPr>
          <w:ilvl w:val="1"/>
          <w:numId w:val="2"/>
        </w:numPr>
        <w:tabs>
          <w:tab w:val="clear" w:pos="708"/>
        </w:tabs>
        <w:ind w:hanging="113" w:start="794" w:end="0"/>
        <w:jc w:val="both"/>
        <w:rPr/>
      </w:pPr>
      <w:r>
        <w:rPr>
          <w:rStyle w:val="Fontepargpadro"/>
          <w:rFonts w:eastAsia="Times New Roman" w:cs="Calibri" w:ascii="Carlito" w:hAnsi="Carlito"/>
          <w:bCs/>
          <w:color w:val="000000"/>
          <w:sz w:val="24"/>
          <w:szCs w:val="24"/>
          <w:lang w:eastAsia="pt-BR"/>
        </w:rPr>
        <w:t>Os resumos serão recebidos em lista de distribuição (</w:t>
      </w:r>
      <w:hyperlink r:id="rId3" w:tgtFrame="_top">
        <w:r>
          <w:rPr>
            <w:rStyle w:val="Hyperlink"/>
            <w:rFonts w:ascii="Carlito" w:hAnsi="Carlito"/>
            <w:sz w:val="24"/>
            <w:szCs w:val="24"/>
          </w:rPr>
          <w:t>hnmd.jornada@marinha.mil.br</w:t>
        </w:r>
      </w:hyperlink>
      <w:r>
        <w:rPr>
          <w:rStyle w:val="Fontepargpadro"/>
          <w:rFonts w:eastAsia="Times New Roman" w:cs="Calibri" w:ascii="Carlito" w:hAnsi="Carlito"/>
          <w:bCs/>
          <w:color w:val="000000"/>
          <w:sz w:val="24"/>
          <w:szCs w:val="24"/>
          <w:lang w:eastAsia="pt-BR"/>
        </w:rPr>
        <w:t>) com acesso aos membros da Comissão Científica, que irão proceder à análise dos mesmos e deliberar quanto à aceitação dos trabalhos para apresentação oral ou pôster;</w:t>
      </w:r>
    </w:p>
    <w:p>
      <w:pPr>
        <w:pStyle w:val="Subtitle"/>
        <w:numPr>
          <w:ilvl w:val="1"/>
          <w:numId w:val="2"/>
        </w:numPr>
        <w:tabs>
          <w:tab w:val="clear" w:pos="708"/>
        </w:tabs>
        <w:ind w:hanging="113" w:start="794" w:end="0"/>
        <w:jc w:val="both"/>
        <w:rPr/>
      </w:pPr>
      <w:r>
        <w:rPr>
          <w:rStyle w:val="Fontepargpadro"/>
          <w:rFonts w:eastAsia="Times New Roman" w:cs="Calibri" w:ascii="Carlito" w:hAnsi="Carlito"/>
          <w:bCs/>
          <w:color w:val="000000"/>
          <w:sz w:val="24"/>
          <w:szCs w:val="24"/>
          <w:lang w:eastAsia="pt-BR"/>
        </w:rPr>
        <w:t>Serão selecionados 5 (cinco) trabalhos para apresentação oral e 30 (trinta) para exposição na modalidade pôster, podendo esse quantitativo variar a critério da organização do evento;</w:t>
      </w:r>
    </w:p>
    <w:p>
      <w:pPr>
        <w:pStyle w:val="Subtitle"/>
        <w:numPr>
          <w:ilvl w:val="1"/>
          <w:numId w:val="2"/>
        </w:numPr>
        <w:tabs>
          <w:tab w:val="clear" w:pos="708"/>
        </w:tabs>
        <w:ind w:hanging="113" w:start="794" w:end="0"/>
        <w:jc w:val="both"/>
        <w:rPr/>
      </w:pPr>
      <w:r>
        <w:rPr>
          <w:rStyle w:val="Fontepargpadro"/>
          <w:rFonts w:eastAsia="Times New Roman" w:cs="Calibri" w:ascii="Carlito" w:hAnsi="Carlito"/>
          <w:color w:val="000000"/>
          <w:sz w:val="24"/>
          <w:szCs w:val="24"/>
          <w:lang w:eastAsia="pt-BR"/>
        </w:rPr>
        <w:t>As apresentações orais terão duração máxima de 15 (quinze) minutos para exposição do tema e 5 (cinco) minutos para perguntas;</w:t>
      </w:r>
    </w:p>
    <w:p>
      <w:pPr>
        <w:pStyle w:val="Subtitle"/>
        <w:numPr>
          <w:ilvl w:val="1"/>
          <w:numId w:val="2"/>
        </w:numPr>
        <w:tabs>
          <w:tab w:val="clear" w:pos="708"/>
        </w:tabs>
        <w:ind w:hanging="113" w:start="794"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Os autores dos pôsteres terão 5 (cinco) minutos para exposição do tema aos avaliadores;</w:t>
      </w:r>
    </w:p>
    <w:p>
      <w:pPr>
        <w:pStyle w:val="Subtitle"/>
        <w:numPr>
          <w:ilvl w:val="1"/>
          <w:numId w:val="2"/>
        </w:numPr>
        <w:tabs>
          <w:tab w:val="clear" w:pos="708"/>
        </w:tabs>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As normas para submissão dos trabalhos são apresentadas no ANEXO A deste Edital;</w:t>
      </w:r>
    </w:p>
    <w:p>
      <w:pPr>
        <w:pStyle w:val="Subtitle"/>
        <w:numPr>
          <w:ilvl w:val="1"/>
          <w:numId w:val="2"/>
        </w:numPr>
        <w:tabs>
          <w:tab w:val="clear" w:pos="708"/>
        </w:tabs>
        <w:ind w:hanging="113" w:start="794" w:end="0"/>
        <w:jc w:val="both"/>
        <w:rPr/>
      </w:pPr>
      <w:r>
        <w:rPr>
          <w:rStyle w:val="Fontepargpadro"/>
          <w:rFonts w:eastAsia="Times New Roman" w:cs="Calibri" w:ascii="Carlito" w:hAnsi="Carlito"/>
          <w:color w:val="000000"/>
          <w:sz w:val="24"/>
          <w:szCs w:val="24"/>
          <w:lang w:eastAsia="pt-BR"/>
        </w:rPr>
        <w:t xml:space="preserve">Na Cerimônia de Encerramento da Jornada também serão entregues os </w:t>
      </w:r>
      <w:r>
        <w:rPr>
          <w:rStyle w:val="Fontepargpadro"/>
          <w:rFonts w:eastAsia="Times New Roman" w:cs="Calibri" w:ascii="Carlito" w:hAnsi="Carlito"/>
          <w:sz w:val="24"/>
          <w:szCs w:val="24"/>
          <w:lang w:eastAsia="zh-CN"/>
        </w:rPr>
        <w:t>Prêmios Militar e Servidor Civil Padrão e os Prêmios “Excelência em Saúde HNMD” e Prêmio “Eficiência e Inovação do HNMD”</w:t>
      </w:r>
      <w:r>
        <w:rPr>
          <w:rStyle w:val="Fontepargpadro"/>
          <w:rFonts w:eastAsia="Times New Roman" w:cs="Calibri" w:ascii="Carlito" w:hAnsi="Carlito"/>
          <w:color w:val="000000"/>
          <w:sz w:val="24"/>
          <w:szCs w:val="24"/>
          <w:lang w:eastAsia="pt-BR"/>
        </w:rPr>
        <w:t>;</w:t>
      </w:r>
    </w:p>
    <w:p>
      <w:pPr>
        <w:pStyle w:val="Subtitle"/>
        <w:numPr>
          <w:ilvl w:val="1"/>
          <w:numId w:val="2"/>
        </w:numPr>
        <w:tabs>
          <w:tab w:val="clear" w:pos="708"/>
        </w:tabs>
        <w:ind w:hanging="113" w:start="794" w:end="0"/>
        <w:jc w:val="both"/>
        <w:rPr/>
      </w:pPr>
      <w:r>
        <w:rPr>
          <w:rStyle w:val="Fontepargpadro"/>
          <w:rFonts w:eastAsia="Times New Roman" w:cs="Calibri" w:ascii="Carlito" w:hAnsi="Carlito"/>
          <w:color w:val="000000"/>
          <w:sz w:val="24"/>
          <w:szCs w:val="24"/>
          <w:lang w:eastAsia="pt-BR"/>
        </w:rPr>
        <w:t>O eve</w:t>
      </w:r>
      <w:r>
        <w:rPr>
          <w:rStyle w:val="Fontepargpadro"/>
          <w:rFonts w:eastAsia="Times New Roman" w:cs="Calibri" w:ascii="Carlito" w:hAnsi="Carlito"/>
          <w:bCs/>
          <w:color w:val="000000"/>
          <w:sz w:val="24"/>
          <w:szCs w:val="24"/>
          <w:lang w:eastAsia="pt-BR"/>
        </w:rPr>
        <w:t xml:space="preserve">nto será realizado na área do 14º Andar: </w:t>
      </w:r>
      <w:r>
        <w:rPr>
          <w:rStyle w:val="Fontepargpadro"/>
          <w:rFonts w:eastAsia="Times New Roman" w:cs="Calibri" w:ascii="Carlito" w:hAnsi="Carlito"/>
          <w:bCs/>
          <w:i/>
          <w:color w:val="000000"/>
          <w:sz w:val="24"/>
          <w:szCs w:val="24"/>
          <w:lang w:eastAsia="pt-BR"/>
        </w:rPr>
        <w:t>Hall</w:t>
      </w:r>
      <w:r>
        <w:rPr>
          <w:rStyle w:val="Fontepargpadro"/>
          <w:rFonts w:eastAsia="Times New Roman" w:cs="Calibri" w:ascii="Carlito" w:hAnsi="Carlito"/>
          <w:bCs/>
          <w:color w:val="000000"/>
          <w:sz w:val="24"/>
          <w:szCs w:val="24"/>
          <w:lang w:eastAsia="pt-BR"/>
        </w:rPr>
        <w:t>, corredores e Auditório Almirante Eimar Delly de Araújo do Centro de Estudos do HNMD;</w:t>
      </w:r>
    </w:p>
    <w:p>
      <w:pPr>
        <w:pStyle w:val="Subtitle"/>
        <w:numPr>
          <w:ilvl w:val="1"/>
          <w:numId w:val="2"/>
        </w:numPr>
        <w:tabs>
          <w:tab w:val="clear" w:pos="708"/>
        </w:tabs>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O Centro de Estudos fornecerá a infraestrutura administrativa para execução do evento; e</w:t>
      </w:r>
    </w:p>
    <w:p>
      <w:pPr>
        <w:pStyle w:val="Subtitle"/>
        <w:keepNext w:val="true"/>
        <w:widowControl/>
        <w:numPr>
          <w:ilvl w:val="1"/>
          <w:numId w:val="2"/>
        </w:numPr>
        <w:suppressAutoHyphens w:val="true"/>
        <w:spacing w:lineRule="auto" w:line="276" w:before="240" w:after="120"/>
        <w:ind w:hanging="113" w:start="794" w:end="0"/>
        <w:jc w:val="both"/>
        <w:rPr/>
      </w:pPr>
      <w:r>
        <w:rPr>
          <w:rStyle w:val="Hyperlink"/>
          <w:rFonts w:eastAsia="Times New Roman" w:cs="Calibri" w:ascii="Carlito" w:hAnsi="Carlito"/>
          <w:bCs/>
          <w:color w:val="000000"/>
          <w:sz w:val="24"/>
          <w:szCs w:val="24"/>
          <w:u w:val="none"/>
          <w:lang w:eastAsia="pt-BR"/>
        </w:rPr>
        <w:t xml:space="preserve">O evento será transmitido por meio do sistema WEBEX às Organizações Militares (OM) de Saúde e demais Distritos Navais. A solicitação para acompanhar remotamente a Jornada deverá ser realizada até o dia 31JAN2026, pelo e-mail: </w:t>
      </w:r>
      <w:hyperlink r:id="rId4" w:tgtFrame="_top">
        <w:r>
          <w:rPr>
            <w:rStyle w:val="Hyperlink"/>
            <w:rFonts w:cs="Carlito" w:ascii="Carlito" w:hAnsi="Carlito"/>
            <w:sz w:val="24"/>
            <w:szCs w:val="24"/>
          </w:rPr>
          <w:t>hnmd.jornada@marinha.mil.br</w:t>
        </w:r>
      </w:hyperlink>
      <w:r>
        <w:rPr>
          <w:rStyle w:val="Hyperlink"/>
          <w:rFonts w:eastAsia="Times New Roman" w:cs="Carlito" w:ascii="Carlito" w:hAnsi="Carlito"/>
          <w:color w:val="000000"/>
          <w:sz w:val="24"/>
          <w:szCs w:val="24"/>
          <w:u w:val="none"/>
          <w:lang w:eastAsia="pt-BR"/>
        </w:rPr>
        <w:t>.</w:t>
      </w:r>
    </w:p>
    <w:p>
      <w:pPr>
        <w:pStyle w:val="PargrafodaLista"/>
        <w:spacing w:lineRule="auto" w:line="240" w:before="113" w:after="113"/>
        <w:ind w:firstLine="709" w:start="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PargrafodaLista"/>
        <w:keepNext w:val="true"/>
        <w:numPr>
          <w:ilvl w:val="0"/>
          <w:numId w:val="2"/>
        </w:numPr>
        <w:spacing w:lineRule="auto" w:line="276" w:before="238" w:after="119"/>
        <w:ind w:hanging="397" w:start="754" w:end="0"/>
        <w:jc w:val="both"/>
        <w:rPr>
          <w:rFonts w:ascii="Carlito" w:hAnsi="Carlito" w:eastAsia="Microsoft YaHei" w:cs="Lucida Sans"/>
          <w:b/>
          <w:bCs/>
          <w:color w:val="000000"/>
          <w:sz w:val="24"/>
          <w:szCs w:val="24"/>
        </w:rPr>
      </w:pPr>
      <w:r>
        <w:rPr>
          <w:rFonts w:eastAsia="Microsoft YaHei" w:cs="Lucida Sans" w:ascii="Carlito" w:hAnsi="Carlito"/>
          <w:b/>
          <w:bCs/>
          <w:color w:val="000000"/>
          <w:sz w:val="24"/>
          <w:szCs w:val="24"/>
        </w:rPr>
        <w:t>ATRIBUIÇÕES</w:t>
      </w:r>
    </w:p>
    <w:p>
      <w:pPr>
        <w:pStyle w:val="PargrafodaLista"/>
        <w:numPr>
          <w:ilvl w:val="1"/>
          <w:numId w:val="2"/>
        </w:numPr>
        <w:spacing w:lineRule="auto" w:line="276" w:before="238" w:after="119"/>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Gabinete da Diretora</w:t>
      </w:r>
    </w:p>
    <w:p>
      <w:pPr>
        <w:pStyle w:val="PargrafodaLista"/>
        <w:widowControl/>
        <w:numPr>
          <w:ilvl w:val="0"/>
          <w:numId w:val="5"/>
        </w:numPr>
        <w:tabs>
          <w:tab w:val="left" w:pos="2864" w:leader="none"/>
        </w:tabs>
        <w:suppressAutoHyphens w:val="true"/>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Divulgação do evento em Plano do Dia, Site e BONO;</w:t>
      </w:r>
    </w:p>
    <w:p>
      <w:pPr>
        <w:pStyle w:val="PargrafodaLista"/>
        <w:widowControl/>
        <w:numPr>
          <w:ilvl w:val="0"/>
          <w:numId w:val="5"/>
        </w:numPr>
        <w:tabs>
          <w:tab w:val="left" w:pos="2864" w:leader="none"/>
        </w:tabs>
        <w:suppressAutoHyphens w:val="true"/>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Providenciar Livro de Estabelecimento;</w:t>
      </w:r>
    </w:p>
    <w:p>
      <w:pPr>
        <w:pStyle w:val="PargrafodaLista"/>
        <w:widowControl/>
        <w:numPr>
          <w:ilvl w:val="0"/>
          <w:numId w:val="5"/>
        </w:numPr>
        <w:tabs>
          <w:tab w:val="left" w:pos="2864" w:leader="none"/>
        </w:tabs>
        <w:suppressAutoHyphens w:val="true"/>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Definir a lista de convidados, prismas de mesa, autoridades elencadas para entrega aos agraciados na cerimônia de premiação; e</w:t>
      </w:r>
    </w:p>
    <w:p>
      <w:pPr>
        <w:pStyle w:val="PargrafodaLista"/>
        <w:widowControl/>
        <w:numPr>
          <w:ilvl w:val="0"/>
          <w:numId w:val="5"/>
        </w:numPr>
        <w:tabs>
          <w:tab w:val="left" w:pos="2864" w:leader="none"/>
        </w:tabs>
        <w:suppressAutoHyphens w:val="true"/>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Confecção do roteiro, previamente despachado pela Comissão Administrativa com a Direção do HNMD.</w:t>
      </w:r>
    </w:p>
    <w:p>
      <w:pPr>
        <w:pStyle w:val="PargrafodaLista"/>
        <w:numPr>
          <w:ilvl w:val="1"/>
          <w:numId w:val="2"/>
        </w:numPr>
        <w:spacing w:lineRule="auto" w:line="276" w:before="238" w:after="119"/>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Comissão Científica</w:t>
      </w:r>
    </w:p>
    <w:p>
      <w:pPr>
        <w:pStyle w:val="PargrafodaLista"/>
        <w:numPr>
          <w:ilvl w:val="0"/>
          <w:numId w:val="6"/>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Estabelecer os critérios de seleção e avaliação dos trabalhos que concorrerão aos prêmios;</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Realizar avaliação prévia de qualificação do (a) palestrante de abertura. Se o palestrante for militar, este deverá após solicitação pela Comissão Científica, encaminhar a apresentação e apresentá-la à respectiva Comissão;</w:t>
      </w:r>
    </w:p>
    <w:p>
      <w:pPr>
        <w:pStyle w:val="PargrafodaLista"/>
        <w:numPr>
          <w:ilvl w:val="0"/>
          <w:numId w:val="6"/>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A Comissão Científica tem total liberdade de sugerir algumas alterações ao palestrante militar, a fim de adequar a apresentação à Jornada;</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Sugerir à Direção do HNMD palestrantes para a apresentação de abertura, conforme programação aprovada, mantendo a Comissão Administrativa ciente da escolha aprovada.</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Gerenciar e acompanhar a lista de distribuição (</w:t>
      </w:r>
      <w:hyperlink r:id="rId5" w:tgtFrame="_top">
        <w:r>
          <w:rPr>
            <w:rStyle w:val="Hyperlink"/>
            <w:rFonts w:ascii="Carlito" w:hAnsi="Carlito"/>
            <w:sz w:val="24"/>
            <w:szCs w:val="24"/>
          </w:rPr>
          <w:t>hnmd.jornada@marinha.mil.br</w:t>
        </w:r>
      </w:hyperlink>
      <w:r>
        <w:rPr>
          <w:rStyle w:val="Fontepargpadro"/>
          <w:rFonts w:eastAsia="Times New Roman" w:cs="Calibri" w:ascii="Carlito" w:hAnsi="Carlito"/>
          <w:color w:val="000000"/>
          <w:sz w:val="24"/>
          <w:szCs w:val="24"/>
          <w:lang w:eastAsia="pt-BR"/>
        </w:rPr>
        <w:t>) de forma a realização de interface com os autores, recebimento de trabalhos e demais esclarecimentos atinentes à Comissão;</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 xml:space="preserve">Selecionar os resumos dos trabalhos que serão apresentados na Jornada e informar à Comissão Administrativa até o dia </w:t>
      </w:r>
      <w:r>
        <w:rPr>
          <w:rStyle w:val="Fontepargpadro"/>
          <w:rFonts w:eastAsia="Times New Roman" w:cs="Calibri" w:ascii="Carlito" w:hAnsi="Carlito"/>
          <w:bCs/>
          <w:sz w:val="24"/>
          <w:szCs w:val="24"/>
          <w:lang w:eastAsia="pt-BR"/>
        </w:rPr>
        <w:t>05JAN2026</w:t>
      </w:r>
      <w:r>
        <w:rPr>
          <w:rStyle w:val="Fontepargpadro"/>
          <w:rFonts w:eastAsia="Times New Roman" w:cs="Calibri" w:ascii="Carlito" w:hAnsi="Carlito"/>
          <w:color w:val="000000"/>
          <w:sz w:val="24"/>
          <w:szCs w:val="24"/>
          <w:lang w:eastAsia="pt-BR"/>
        </w:rPr>
        <w:t>, para divulgação em Plano do Dia;</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 xml:space="preserve">Enviar a confirmação de aceite dos trabalhos </w:t>
      </w:r>
      <w:r>
        <w:rPr>
          <w:rStyle w:val="Fontepargpadro"/>
          <w:rFonts w:eastAsia="Times New Roman" w:cs="Calibri" w:ascii="Carlito" w:hAnsi="Carlito"/>
          <w:sz w:val="24"/>
          <w:szCs w:val="24"/>
          <w:lang w:eastAsia="pt-BR"/>
        </w:rPr>
        <w:t>selecionados de outras OM de Saúde, na modalidade pôster, aos autores por meio do e-mail informado no link de submissão dos resumos;</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Reservar sala sob responsabilidade do Centro de Estudos para deliberações da Comissão Científica;</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Avaliar as apresentações nas modalidades oral e pôster, atribuindo classificação para definição dos premiados;</w:t>
      </w:r>
    </w:p>
    <w:p>
      <w:pPr>
        <w:pStyle w:val="PargrafodaLista"/>
        <w:numPr>
          <w:ilvl w:val="0"/>
          <w:numId w:val="6"/>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Apresentar a decisão da Comissão à Diretora para ratificação; e</w:t>
      </w:r>
    </w:p>
    <w:p>
      <w:pPr>
        <w:pStyle w:val="PargrafodaLista"/>
        <w:numPr>
          <w:ilvl w:val="0"/>
          <w:numId w:val="6"/>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Informar à Comissão Administrativa os títulos e autores dos trabalhos premiados para confecção do roteiro e emissão dos certificados.</w:t>
      </w:r>
    </w:p>
    <w:p>
      <w:pPr>
        <w:pStyle w:val="PargrafodaLista"/>
        <w:keepNext w:val="true"/>
        <w:numPr>
          <w:ilvl w:val="1"/>
          <w:numId w:val="2"/>
        </w:numPr>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Comissão Administrativa</w:t>
      </w:r>
    </w:p>
    <w:p>
      <w:pPr>
        <w:pStyle w:val="PargrafodaLista"/>
        <w:numPr>
          <w:ilvl w:val="0"/>
          <w:numId w:val="7"/>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Providenciar layout dos certificados e dos demais documentos relativos à Jornada;</w:t>
      </w:r>
    </w:p>
    <w:p>
      <w:pPr>
        <w:pStyle w:val="PargrafodaLista"/>
        <w:numPr>
          <w:ilvl w:val="0"/>
          <w:numId w:val="7"/>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Providenciar a aquisição dos materiais para realização da Jornada (brindes, placas, certificados e etc);</w:t>
      </w:r>
    </w:p>
    <w:p>
      <w:pPr>
        <w:pStyle w:val="PargrafodaLista"/>
        <w:numPr>
          <w:ilvl w:val="0"/>
          <w:numId w:val="7"/>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Buscar patrocinadores para o evento;</w:t>
      </w:r>
    </w:p>
    <w:p>
      <w:pPr>
        <w:pStyle w:val="PargrafodaLista"/>
        <w:numPr>
          <w:ilvl w:val="0"/>
          <w:numId w:val="7"/>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Providenciar roteiros, croquis e demais documentos necessários para realização do evento;</w:t>
      </w:r>
    </w:p>
    <w:p>
      <w:pPr>
        <w:pStyle w:val="PargrafodaLista"/>
        <w:numPr>
          <w:ilvl w:val="0"/>
          <w:numId w:val="7"/>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 xml:space="preserve">Coordenar a organização do </w:t>
      </w:r>
      <w:r>
        <w:rPr>
          <w:rStyle w:val="Fontepargpadro"/>
          <w:rFonts w:eastAsia="Times New Roman" w:cs="Calibri" w:ascii="Carlito" w:hAnsi="Carlito"/>
          <w:i/>
          <w:iCs/>
          <w:color w:val="000000"/>
          <w:sz w:val="24"/>
          <w:szCs w:val="24"/>
          <w:lang w:eastAsia="pt-BR"/>
        </w:rPr>
        <w:t>coffee break</w:t>
      </w:r>
      <w:r>
        <w:rPr>
          <w:rStyle w:val="Fontepargpadro"/>
          <w:rFonts w:eastAsia="Times New Roman" w:cs="Calibri" w:ascii="Carlito" w:hAnsi="Carlito"/>
          <w:color w:val="000000"/>
          <w:sz w:val="24"/>
          <w:szCs w:val="24"/>
          <w:lang w:eastAsia="pt-BR"/>
        </w:rPr>
        <w:t xml:space="preserve"> e confraternização de abertura/encerramento;</w:t>
      </w:r>
    </w:p>
    <w:p>
      <w:pPr>
        <w:pStyle w:val="PargrafodaLista"/>
        <w:numPr>
          <w:ilvl w:val="0"/>
          <w:numId w:val="7"/>
        </w:numPr>
        <w:tabs>
          <w:tab w:val="left" w:pos="2864" w:leader="none"/>
        </w:tabs>
        <w:spacing w:lineRule="auto" w:line="240" w:before="113" w:after="113"/>
        <w:ind w:hanging="227" w:start="1871" w:end="0"/>
        <w:jc w:val="both"/>
        <w:rPr/>
      </w:pPr>
      <w:r>
        <w:rPr>
          <w:rStyle w:val="Fontepargpadro"/>
          <w:rFonts w:eastAsia="Times New Roman" w:cs="Calibri" w:ascii="Carlito" w:hAnsi="Carlito"/>
          <w:bCs/>
          <w:color w:val="000000"/>
          <w:sz w:val="24"/>
          <w:szCs w:val="24"/>
          <w:lang w:eastAsia="pt-BR"/>
        </w:rPr>
        <w:t>Enviar o link por e-mail aos interessados para acompanhar o evento remotamente</w:t>
      </w:r>
      <w:r>
        <w:rPr>
          <w:rStyle w:val="Fontepargpadro"/>
          <w:rFonts w:eastAsia="Times New Roman" w:cs="Calibri" w:ascii="Carlito" w:hAnsi="Carlito"/>
          <w:color w:val="000000"/>
          <w:sz w:val="24"/>
          <w:szCs w:val="24"/>
          <w:lang w:eastAsia="pt-BR"/>
        </w:rPr>
        <w:t>; e</w:t>
      </w:r>
    </w:p>
    <w:p>
      <w:pPr>
        <w:pStyle w:val="PargrafodaLista"/>
        <w:keepNext w:val="true"/>
        <w:numPr>
          <w:ilvl w:val="0"/>
          <w:numId w:val="7"/>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Style w:val="Fontepargpadro"/>
          <w:rFonts w:eastAsia="Times New Roman" w:cs="Calibri" w:ascii="Carlito" w:hAnsi="Carlito"/>
          <w:bCs/>
          <w:color w:val="000000"/>
          <w:sz w:val="24"/>
          <w:szCs w:val="24"/>
          <w:lang w:eastAsia="pt-BR"/>
        </w:rPr>
        <w:t>Coordenar a realização do evento com os demais Setores.</w:t>
      </w:r>
    </w:p>
    <w:p>
      <w:pPr>
        <w:pStyle w:val="PargrafodaLista"/>
        <w:numPr>
          <w:ilvl w:val="1"/>
          <w:numId w:val="2"/>
        </w:numPr>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Centro de Estudos</w:t>
      </w:r>
    </w:p>
    <w:p>
      <w:pPr>
        <w:pStyle w:val="PargrafodaLista"/>
        <w:numPr>
          <w:ilvl w:val="0"/>
          <w:numId w:val="8"/>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Supervisionar limpeza e arrumação das áreas do 14º andar para a realização do evento;</w:t>
      </w:r>
    </w:p>
    <w:p>
      <w:pPr>
        <w:pStyle w:val="PargrafodaLista"/>
        <w:numPr>
          <w:ilvl w:val="0"/>
          <w:numId w:val="8"/>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Providenciar recursos audiovisuais, bem como sonoros para a realização do evento;</w:t>
      </w:r>
    </w:p>
    <w:p>
      <w:pPr>
        <w:pStyle w:val="PargrafodaLista"/>
        <w:numPr>
          <w:ilvl w:val="0"/>
          <w:numId w:val="8"/>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Providenciar suporte para a exposição dos pôsteres; e</w:t>
      </w:r>
    </w:p>
    <w:p>
      <w:pPr>
        <w:pStyle w:val="PargrafodaLista"/>
        <w:numPr>
          <w:ilvl w:val="0"/>
          <w:numId w:val="8"/>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Providenciar a projeção do Hino Nacional e do vídeo institucional para a Cerimônia de Abertura e das apresentações orais, que deverão ser entregues em meio digital pelos autores dos trabalhos selecionados até dia 09FEV2026.</w:t>
      </w:r>
    </w:p>
    <w:p>
      <w:pPr>
        <w:pStyle w:val="PargrafodaLista"/>
        <w:keepNext w:val="true"/>
        <w:numPr>
          <w:ilvl w:val="1"/>
          <w:numId w:val="2"/>
        </w:numPr>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Departamento de Apoio</w:t>
      </w:r>
    </w:p>
    <w:p>
      <w:pPr>
        <w:pStyle w:val="PargrafodaLista"/>
        <w:numPr>
          <w:ilvl w:val="0"/>
          <w:numId w:val="9"/>
        </w:numPr>
        <w:tabs>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 xml:space="preserve">Disponibilizar pessoal para apoiar o evento (Auditório, corredores e </w:t>
      </w:r>
      <w:r>
        <w:rPr>
          <w:rStyle w:val="Fontepargpadro"/>
          <w:rFonts w:eastAsia="Times New Roman" w:cs="Calibri" w:ascii="Carlito" w:hAnsi="Carlito"/>
          <w:i/>
          <w:iCs/>
          <w:color w:val="000000"/>
          <w:sz w:val="24"/>
          <w:szCs w:val="24"/>
          <w:lang w:eastAsia="pt-BR"/>
        </w:rPr>
        <w:t xml:space="preserve">Hall </w:t>
      </w:r>
      <w:r>
        <w:rPr>
          <w:rStyle w:val="Fontepargpadro"/>
          <w:rFonts w:eastAsia="Times New Roman" w:cs="Calibri" w:ascii="Carlito" w:hAnsi="Carlito"/>
          <w:color w:val="000000"/>
          <w:sz w:val="24"/>
          <w:szCs w:val="24"/>
          <w:lang w:eastAsia="pt-BR"/>
        </w:rPr>
        <w:t>do 14º andar; e</w:t>
      </w:r>
    </w:p>
    <w:p>
      <w:pPr>
        <w:pStyle w:val="PargrafodaLista"/>
        <w:numPr>
          <w:ilvl w:val="0"/>
          <w:numId w:val="9"/>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Providenciar suporte para o livro de presença dos participantes.</w:t>
      </w:r>
    </w:p>
    <w:p>
      <w:pPr>
        <w:pStyle w:val="PargrafodaLista"/>
        <w:keepNext w:val="true"/>
        <w:numPr>
          <w:ilvl w:val="1"/>
          <w:numId w:val="2"/>
        </w:numPr>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Divisão de Alimentação e Nutrição</w:t>
      </w:r>
    </w:p>
    <w:p>
      <w:pPr>
        <w:pStyle w:val="Normal"/>
        <w:numPr>
          <w:ilvl w:val="0"/>
          <w:numId w:val="10"/>
        </w:numPr>
        <w:tabs>
          <w:tab w:val="clear" w:pos="708"/>
          <w:tab w:val="left" w:pos="2864" w:leader="none"/>
        </w:tabs>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 xml:space="preserve">Organizar </w:t>
      </w:r>
      <w:r>
        <w:rPr>
          <w:rStyle w:val="Fontepargpadro"/>
          <w:rFonts w:eastAsia="Times New Roman" w:cs="Calibri" w:ascii="Carlito" w:hAnsi="Carlito"/>
          <w:i/>
          <w:iCs/>
          <w:color w:val="000000"/>
          <w:sz w:val="24"/>
          <w:szCs w:val="24"/>
          <w:lang w:eastAsia="pt-BR"/>
        </w:rPr>
        <w:t>coffee break</w:t>
      </w:r>
      <w:r>
        <w:rPr>
          <w:rStyle w:val="Fontepargpadro"/>
          <w:rFonts w:eastAsia="Times New Roman" w:cs="Calibri" w:ascii="Carlito" w:hAnsi="Carlito"/>
          <w:color w:val="000000"/>
          <w:sz w:val="24"/>
          <w:szCs w:val="24"/>
          <w:lang w:eastAsia="pt-BR"/>
        </w:rPr>
        <w:t xml:space="preserve"> nos horários estabelecidos na programação do evento; e</w:t>
      </w:r>
    </w:p>
    <w:p>
      <w:pPr>
        <w:pStyle w:val="PargrafodaLista"/>
        <w:numPr>
          <w:ilvl w:val="0"/>
          <w:numId w:val="10"/>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Disponibilizar água e café a partir das 07h30 no Hall do 14º andar nos dias do evento.</w:t>
      </w:r>
    </w:p>
    <w:p>
      <w:pPr>
        <w:pStyle w:val="PargrafodaLista"/>
        <w:keepNext w:val="true"/>
        <w:numPr>
          <w:ilvl w:val="1"/>
          <w:numId w:val="2"/>
        </w:numPr>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Departamento de Segurança</w:t>
      </w:r>
    </w:p>
    <w:p>
      <w:pPr>
        <w:pStyle w:val="PargrafodaLista"/>
        <w:numPr>
          <w:ilvl w:val="0"/>
          <w:numId w:val="11"/>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Escalar 2 (dois) militares para reforçar a segurança no local da cerimônia; e</w:t>
      </w:r>
    </w:p>
    <w:p>
      <w:pPr>
        <w:pStyle w:val="PargrafodaLista"/>
        <w:numPr>
          <w:ilvl w:val="0"/>
          <w:numId w:val="11"/>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Organizar e controlar o trânsito e o estacionamento de veículos.</w:t>
      </w:r>
    </w:p>
    <w:p>
      <w:pPr>
        <w:pStyle w:val="PargrafodaLista"/>
        <w:keepNext w:val="true"/>
        <w:numPr>
          <w:ilvl w:val="1"/>
          <w:numId w:val="2"/>
        </w:numPr>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Departamento de Engenharia/Seção de Comunicações Interiores</w:t>
      </w:r>
    </w:p>
    <w:p>
      <w:pPr>
        <w:pStyle w:val="PargrafodaLista"/>
        <w:numPr>
          <w:ilvl w:val="0"/>
          <w:numId w:val="12"/>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Apoiar tecnicamente os equipamentos de som no local do evento</w:t>
      </w:r>
    </w:p>
    <w:p>
      <w:pPr>
        <w:pStyle w:val="PargrafodaLista"/>
        <w:keepNext w:val="true"/>
        <w:numPr>
          <w:ilvl w:val="1"/>
          <w:numId w:val="2"/>
        </w:numPr>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Divisão de Higienização e Limpeza Hospitalar</w:t>
      </w:r>
    </w:p>
    <w:p>
      <w:pPr>
        <w:pStyle w:val="PargrafodaLista"/>
        <w:numPr>
          <w:ilvl w:val="0"/>
          <w:numId w:val="13"/>
        </w:numPr>
        <w:tabs>
          <w:tab w:val="left" w:pos="2864" w:leader="none"/>
        </w:tabs>
        <w:spacing w:lineRule="auto" w:line="240" w:before="113" w:after="113"/>
        <w:ind w:hanging="227" w:start="1871"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Escalar 2 (dois) funcionários da empresa contratada para manutenção da limpeza dos banheiros do 14º; e</w:t>
      </w:r>
    </w:p>
    <w:p>
      <w:pPr>
        <w:pStyle w:val="PargrafodaLista"/>
        <w:numPr>
          <w:ilvl w:val="0"/>
          <w:numId w:val="13"/>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Providenciar a limpeza do local e acessos.</w:t>
      </w:r>
    </w:p>
    <w:p>
      <w:pPr>
        <w:pStyle w:val="BodyText"/>
        <w:numPr>
          <w:ilvl w:val="1"/>
          <w:numId w:val="2"/>
        </w:numPr>
        <w:tabs>
          <w:tab w:val="clear" w:pos="708"/>
          <w:tab w:val="left" w:pos="-1666" w:leader="none"/>
        </w:tabs>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Centro Local de Tecnologia da Informação</w:t>
      </w:r>
    </w:p>
    <w:p>
      <w:pPr>
        <w:pStyle w:val="Normal"/>
        <w:numPr>
          <w:ilvl w:val="0"/>
          <w:numId w:val="14"/>
        </w:numPr>
        <w:spacing w:lineRule="auto" w:line="240" w:before="113" w:after="113"/>
        <w:ind w:hanging="227" w:start="1871" w:end="0"/>
        <w:jc w:val="both"/>
        <w:rPr/>
      </w:pPr>
      <w:r>
        <w:rPr>
          <w:rStyle w:val="Fontepargpadro"/>
          <w:rFonts w:eastAsia="Times New Roman" w:cs="Calibri" w:ascii="Carlito" w:hAnsi="Carlito"/>
          <w:color w:val="000000"/>
          <w:sz w:val="24"/>
          <w:szCs w:val="24"/>
          <w:lang w:eastAsia="pt-BR"/>
        </w:rPr>
        <w:t>Providenciar link do WEBEX a ser informado às OM que manifestarem interesse em acompanhar o evento por vídeo-conferência; e</w:t>
      </w:r>
    </w:p>
    <w:p>
      <w:pPr>
        <w:pStyle w:val="BodyText"/>
        <w:numPr>
          <w:ilvl w:val="0"/>
          <w:numId w:val="14"/>
        </w:numPr>
        <w:tabs>
          <w:tab w:val="clear" w:pos="708"/>
          <w:tab w:val="left" w:pos="70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Apoiar tecnicamente o Centro de Estudos para transmissão remota do evento.</w:t>
      </w:r>
    </w:p>
    <w:p>
      <w:pPr>
        <w:pStyle w:val="PargrafodaLista"/>
        <w:keepNext w:val="true"/>
        <w:numPr>
          <w:ilvl w:val="1"/>
          <w:numId w:val="2"/>
        </w:numPr>
        <w:tabs>
          <w:tab w:val="left" w:pos="-1666" w:leader="none"/>
        </w:tabs>
        <w:spacing w:lineRule="auto" w:line="240" w:before="113" w:after="113"/>
        <w:ind w:hanging="113" w:start="794"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Fotógrafo</w:t>
      </w:r>
    </w:p>
    <w:p>
      <w:pPr>
        <w:pStyle w:val="PargrafodaLista"/>
        <w:numPr>
          <w:ilvl w:val="0"/>
          <w:numId w:val="15"/>
        </w:numPr>
        <w:tabs>
          <w:tab w:val="left" w:pos="2864" w:leader="none"/>
        </w:tabs>
        <w:spacing w:lineRule="auto" w:line="240" w:before="113" w:after="113"/>
        <w:ind w:hanging="227" w:start="1871" w:end="0"/>
        <w:jc w:val="both"/>
        <w:rPr>
          <w:rFonts w:ascii="Carlito" w:hAnsi="Carlito" w:eastAsia="Times New Roman" w:cs="Calibri"/>
          <w:bCs/>
          <w:color w:val="000000"/>
          <w:sz w:val="24"/>
          <w:szCs w:val="24"/>
          <w:lang w:eastAsia="pt-BR"/>
        </w:rPr>
      </w:pPr>
      <w:r>
        <w:rPr>
          <w:rFonts w:eastAsia="Times New Roman" w:cs="Calibri" w:ascii="Carlito" w:hAnsi="Carlito"/>
          <w:bCs/>
          <w:color w:val="000000"/>
          <w:sz w:val="24"/>
          <w:szCs w:val="24"/>
          <w:lang w:eastAsia="pt-BR"/>
        </w:rPr>
        <w:t>Realizar registro fotográfico do evento.</w:t>
      </w:r>
    </w:p>
    <w:p>
      <w:pPr>
        <w:pStyle w:val="PargrafodaLista"/>
        <w:numPr>
          <w:ilvl w:val="0"/>
          <w:numId w:val="0"/>
        </w:numPr>
        <w:tabs>
          <w:tab w:val="left" w:pos="4038" w:leader="none"/>
        </w:tabs>
        <w:spacing w:lineRule="auto" w:line="240" w:before="113" w:after="113"/>
        <w:ind w:hanging="0" w:start="1871" w:end="0"/>
        <w:jc w:val="both"/>
        <w:rPr>
          <w:rFonts w:ascii="Carlito" w:hAnsi="Carlito" w:eastAsia="Times New Roman" w:cs="Calibri"/>
          <w:bCs/>
          <w:color w:val="000000"/>
          <w:sz w:val="24"/>
          <w:szCs w:val="24"/>
          <w:lang w:eastAsia="pt-BR"/>
        </w:rPr>
      </w:pPr>
      <w:r>
        <w:rPr/>
      </w:r>
    </w:p>
    <w:p>
      <w:pPr>
        <w:pStyle w:val="PargrafodaLista"/>
        <w:keepNext w:val="true"/>
        <w:numPr>
          <w:ilvl w:val="0"/>
          <w:numId w:val="23"/>
        </w:numPr>
        <w:spacing w:lineRule="auto" w:line="276" w:before="238" w:after="119"/>
        <w:jc w:val="both"/>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t>PÚBLICO-ALVO</w:t>
      </w:r>
    </w:p>
    <w:p>
      <w:pPr>
        <w:pStyle w:val="Normal"/>
        <w:spacing w:lineRule="auto" w:line="240" w:before="113" w:after="113"/>
        <w:ind w:firstLine="709" w:start="0"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Tripulação do HNMD e militares que atuam na área da Saúde.</w:t>
      </w:r>
    </w:p>
    <w:p>
      <w:pPr>
        <w:pStyle w:val="Normal"/>
        <w:spacing w:lineRule="auto" w:line="240" w:before="113" w:after="113"/>
        <w:ind w:firstLine="709" w:start="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PargrafodaLista"/>
        <w:keepNext w:val="true"/>
        <w:numPr>
          <w:ilvl w:val="0"/>
          <w:numId w:val="23"/>
        </w:numPr>
        <w:spacing w:lineRule="auto" w:line="276" w:before="238" w:after="119"/>
        <w:ind w:hanging="397" w:start="754" w:end="0"/>
        <w:jc w:val="both"/>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t>CRONOGRAMA DE ATIVIDADES</w:t>
      </w:r>
    </w:p>
    <w:p>
      <w:pPr>
        <w:pStyle w:val="PargrafodaLista"/>
        <w:keepNext w:val="true"/>
        <w:numPr>
          <w:ilvl w:val="1"/>
          <w:numId w:val="23"/>
        </w:numPr>
        <w:spacing w:lineRule="auto" w:line="240" w:before="113" w:after="113"/>
        <w:ind w:hanging="227" w:start="794" w:end="0"/>
        <w:jc w:val="both"/>
        <w:rPr/>
      </w:pPr>
      <w:r>
        <w:rPr>
          <w:rStyle w:val="Fontepargpadro"/>
          <w:rFonts w:eastAsia="Times New Roman" w:cs="Calibri" w:ascii="Carlito" w:hAnsi="Carlito"/>
          <w:bCs/>
          <w:color w:val="000000"/>
          <w:sz w:val="24"/>
          <w:szCs w:val="24"/>
          <w:lang w:eastAsia="pt-BR"/>
        </w:rPr>
        <w:t>Publicação em Plano do Dia deste Edital: a partir de 30SET2025;</w:t>
      </w:r>
    </w:p>
    <w:p>
      <w:pPr>
        <w:pStyle w:val="PargrafodaLista"/>
        <w:numPr>
          <w:ilvl w:val="1"/>
          <w:numId w:val="23"/>
        </w:numPr>
        <w:spacing w:lineRule="auto" w:line="240" w:before="113" w:after="113"/>
        <w:ind w:hanging="227" w:start="794" w:end="0"/>
        <w:jc w:val="both"/>
        <w:rPr/>
      </w:pPr>
      <w:r>
        <w:rPr>
          <w:rStyle w:val="Fontepargpadro"/>
          <w:rFonts w:eastAsia="Times New Roman" w:cs="Calibri" w:ascii="Carlito" w:hAnsi="Carlito"/>
          <w:bCs/>
          <w:color w:val="000000"/>
          <w:sz w:val="24"/>
          <w:szCs w:val="24"/>
          <w:lang w:eastAsia="pt-BR"/>
        </w:rPr>
        <w:t>Prazo para submissão de resumos dos pôsteres e apresentações orais será até 21NOV2025;</w:t>
      </w:r>
    </w:p>
    <w:p>
      <w:pPr>
        <w:pStyle w:val="PargrafodaLista"/>
        <w:numPr>
          <w:ilvl w:val="1"/>
          <w:numId w:val="23"/>
        </w:numPr>
        <w:spacing w:lineRule="auto" w:line="240" w:before="113" w:after="113"/>
        <w:ind w:hanging="227" w:start="754" w:end="0"/>
        <w:jc w:val="both"/>
        <w:rPr/>
      </w:pPr>
      <w:r>
        <w:rPr>
          <w:rStyle w:val="Fontepargpadro"/>
          <w:rFonts w:eastAsia="Times New Roman" w:cs="Calibri" w:ascii="Carlito" w:hAnsi="Carlito"/>
          <w:bCs/>
          <w:color w:val="000000"/>
          <w:sz w:val="24"/>
          <w:szCs w:val="24"/>
          <w:lang w:eastAsia="pt-BR"/>
        </w:rPr>
        <w:t>Avaliação dos Resumos pela Comissão Científica: 24NOV a 12DEZ25;</w:t>
      </w:r>
    </w:p>
    <w:p>
      <w:pPr>
        <w:pStyle w:val="PargrafodaLista"/>
        <w:numPr>
          <w:ilvl w:val="1"/>
          <w:numId w:val="23"/>
        </w:numPr>
        <w:spacing w:lineRule="auto" w:line="240" w:before="113" w:after="113"/>
        <w:ind w:hanging="227" w:start="754" w:end="0"/>
        <w:jc w:val="both"/>
        <w:rPr/>
      </w:pPr>
      <w:r>
        <w:rPr>
          <w:rStyle w:val="Fontepargpadro"/>
          <w:rFonts w:eastAsia="Times New Roman" w:cs="Calibri" w:ascii="Carlito" w:hAnsi="Carlito"/>
          <w:bCs/>
          <w:sz w:val="24"/>
          <w:szCs w:val="24"/>
          <w:lang w:eastAsia="pt-BR"/>
        </w:rPr>
        <w:t>Divulgação em PD dos resumos selecionados, 30 (trinta) para apresentação na modalidade pôster e 5 cinco na modalidade oral. Prazo será até 09JAN2026; e</w:t>
      </w:r>
    </w:p>
    <w:p>
      <w:pPr>
        <w:pStyle w:val="PargrafodaLista"/>
        <w:numPr>
          <w:ilvl w:val="1"/>
          <w:numId w:val="23"/>
        </w:numPr>
        <w:spacing w:lineRule="auto" w:line="240" w:before="113" w:after="113"/>
        <w:ind w:hanging="227" w:start="754" w:end="0"/>
        <w:jc w:val="both"/>
        <w:rPr/>
      </w:pPr>
      <w:r>
        <w:rPr>
          <w:rStyle w:val="Fontepargpadro"/>
          <w:rFonts w:eastAsia="Times New Roman" w:cs="Calibri" w:ascii="Carlito" w:hAnsi="Carlito"/>
          <w:bCs/>
          <w:color w:val="000000"/>
          <w:sz w:val="24"/>
          <w:szCs w:val="24"/>
          <w:lang w:eastAsia="pt-BR"/>
        </w:rPr>
        <w:t>Jornada Científica do HNMD: 09 a 11FEV2026, das 8h às 12h.</w:t>
      </w:r>
    </w:p>
    <w:p>
      <w:pPr>
        <w:pStyle w:val="Normal"/>
        <w:spacing w:lineRule="auto" w:line="240" w:before="113" w:after="113"/>
        <w:ind w:firstLine="709" w:start="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PargrafodaLista"/>
        <w:keepNext w:val="true"/>
        <w:numPr>
          <w:ilvl w:val="0"/>
          <w:numId w:val="23"/>
        </w:numPr>
        <w:spacing w:lineRule="auto" w:line="276" w:before="238" w:after="119"/>
        <w:ind w:hanging="397" w:start="754" w:end="0"/>
        <w:jc w:val="both"/>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t>PROGRAMAÇÃO</w:t>
      </w:r>
    </w:p>
    <w:tbl>
      <w:tblPr>
        <w:tblW w:w="9830" w:type="dxa"/>
        <w:jc w:val="start"/>
        <w:tblInd w:w="-65" w:type="dxa"/>
        <w:tblLayout w:type="fixed"/>
        <w:tblCellMar>
          <w:top w:w="0" w:type="dxa"/>
          <w:start w:w="0" w:type="dxa"/>
          <w:bottom w:w="0" w:type="dxa"/>
          <w:end w:w="0" w:type="dxa"/>
        </w:tblCellMar>
      </w:tblPr>
      <w:tblGrid>
        <w:gridCol w:w="1015"/>
        <w:gridCol w:w="1726"/>
        <w:gridCol w:w="4537"/>
        <w:gridCol w:w="2552"/>
      </w:tblGrid>
      <w:tr>
        <w:trPr/>
        <w:tc>
          <w:tcPr>
            <w:tcW w:w="1015" w:type="dxa"/>
            <w:tcBorders>
              <w:top w:val="double" w:sz="2" w:space="0" w:color="000001"/>
              <w:start w:val="double" w:sz="2" w:space="0" w:color="000001"/>
              <w:bottom w:val="double" w:sz="2" w:space="0" w:color="000001"/>
            </w:tcBorders>
            <w:shd w:fill="DAEEF3" w:val="clear"/>
          </w:tcPr>
          <w:p>
            <w:pPr>
              <w:pStyle w:val="Normal"/>
              <w:spacing w:lineRule="auto" w:line="240" w:before="0" w:after="0"/>
              <w:jc w:val="center"/>
              <w:rPr>
                <w:rFonts w:ascii="Carlito" w:hAnsi="Carlito" w:eastAsia="Times New Roman" w:cs="Calibri"/>
                <w:b/>
                <w:color w:val="000000"/>
                <w:sz w:val="20"/>
                <w:szCs w:val="20"/>
                <w:lang w:eastAsia="pt-BR"/>
              </w:rPr>
            </w:pPr>
            <w:r>
              <w:rPr>
                <w:rFonts w:eastAsia="Times New Roman" w:cs="Calibri" w:ascii="Carlito" w:hAnsi="Carlito"/>
                <w:b/>
                <w:color w:val="000000"/>
                <w:sz w:val="20"/>
                <w:szCs w:val="20"/>
                <w:lang w:eastAsia="pt-BR"/>
              </w:rPr>
              <w:t>DATA</w:t>
            </w:r>
          </w:p>
        </w:tc>
        <w:tc>
          <w:tcPr>
            <w:tcW w:w="1726" w:type="dxa"/>
            <w:tcBorders>
              <w:top w:val="double" w:sz="2" w:space="0" w:color="000001"/>
              <w:start w:val="double" w:sz="2" w:space="0" w:color="000001"/>
              <w:bottom w:val="double" w:sz="2" w:space="0" w:color="000001"/>
            </w:tcBorders>
            <w:shd w:fill="DAEEF3" w:val="clear"/>
            <w:vAlign w:val="center"/>
          </w:tcPr>
          <w:p>
            <w:pPr>
              <w:pStyle w:val="Normal"/>
              <w:spacing w:lineRule="auto" w:line="240" w:before="0" w:after="0"/>
              <w:jc w:val="center"/>
              <w:rPr>
                <w:rFonts w:ascii="Carlito" w:hAnsi="Carlito" w:eastAsia="Times New Roman" w:cs="Calibri"/>
                <w:b/>
                <w:color w:val="000000"/>
                <w:sz w:val="20"/>
                <w:szCs w:val="20"/>
                <w:lang w:eastAsia="pt-BR"/>
              </w:rPr>
            </w:pPr>
            <w:r>
              <w:rPr>
                <w:rFonts w:eastAsia="Times New Roman" w:cs="Calibri" w:ascii="Carlito" w:hAnsi="Carlito"/>
                <w:b/>
                <w:color w:val="000000"/>
                <w:sz w:val="20"/>
                <w:szCs w:val="20"/>
                <w:lang w:eastAsia="pt-BR"/>
              </w:rPr>
              <w:t>HORÁRIO</w:t>
            </w:r>
          </w:p>
        </w:tc>
        <w:tc>
          <w:tcPr>
            <w:tcW w:w="4537" w:type="dxa"/>
            <w:tcBorders>
              <w:top w:val="double" w:sz="2" w:space="0" w:color="000001"/>
              <w:start w:val="double" w:sz="2" w:space="0" w:color="000001"/>
              <w:bottom w:val="double" w:sz="2" w:space="0" w:color="000001"/>
              <w:end w:val="double" w:sz="2" w:space="0" w:color="000001"/>
            </w:tcBorders>
            <w:shd w:fill="DAEEF3" w:val="clear"/>
            <w:vAlign w:val="center"/>
          </w:tcPr>
          <w:p>
            <w:pPr>
              <w:pStyle w:val="Normal"/>
              <w:tabs>
                <w:tab w:val="clear" w:pos="708"/>
                <w:tab w:val="left" w:pos="224" w:leader="none"/>
              </w:tabs>
              <w:spacing w:lineRule="auto" w:line="240" w:before="0" w:after="0"/>
              <w:jc w:val="center"/>
              <w:rPr>
                <w:rFonts w:ascii="Carlito" w:hAnsi="Carlito" w:eastAsia="Times New Roman" w:cs="Calibri"/>
                <w:b/>
                <w:color w:val="000000"/>
                <w:sz w:val="20"/>
                <w:szCs w:val="20"/>
                <w:lang w:eastAsia="pt-BR"/>
              </w:rPr>
            </w:pPr>
            <w:r>
              <w:rPr>
                <w:rFonts w:eastAsia="Times New Roman" w:cs="Calibri" w:ascii="Carlito" w:hAnsi="Carlito"/>
                <w:b/>
                <w:color w:val="000000"/>
                <w:sz w:val="20"/>
                <w:szCs w:val="20"/>
                <w:lang w:eastAsia="pt-BR"/>
              </w:rPr>
              <w:t>ATIVIDADE</w:t>
            </w:r>
          </w:p>
        </w:tc>
        <w:tc>
          <w:tcPr>
            <w:tcW w:w="2552" w:type="dxa"/>
            <w:tcBorders>
              <w:top w:val="double" w:sz="2" w:space="0" w:color="000001"/>
              <w:start w:val="double" w:sz="2" w:space="0" w:color="000001"/>
              <w:bottom w:val="double" w:sz="2" w:space="0" w:color="000001"/>
              <w:end w:val="double" w:sz="2" w:space="0" w:color="000001"/>
            </w:tcBorders>
            <w:shd w:fill="DAEEF3" w:val="clear"/>
            <w:tcMar>
              <w:start w:w="10" w:type="dxa"/>
            </w:tcMar>
            <w:vAlign w:val="center"/>
          </w:tcPr>
          <w:p>
            <w:pPr>
              <w:pStyle w:val="Normal"/>
              <w:spacing w:lineRule="auto" w:line="240" w:before="0" w:after="0"/>
              <w:jc w:val="center"/>
              <w:rPr>
                <w:rFonts w:ascii="Carlito" w:hAnsi="Carlito"/>
                <w:b/>
                <w:bCs/>
                <w:sz w:val="20"/>
                <w:szCs w:val="20"/>
              </w:rPr>
            </w:pPr>
            <w:r>
              <w:rPr>
                <w:rFonts w:ascii="Carlito" w:hAnsi="Carlito"/>
                <w:b/>
                <w:bCs/>
                <w:sz w:val="20"/>
                <w:szCs w:val="20"/>
              </w:rPr>
              <w:t>LOCAL</w:t>
            </w:r>
          </w:p>
        </w:tc>
      </w:tr>
      <w:tr>
        <w:trPr/>
        <w:tc>
          <w:tcPr>
            <w:tcW w:w="1015" w:type="dxa"/>
            <w:tcBorders>
              <w:start w:val="double" w:sz="2" w:space="0" w:color="000001"/>
              <w:bottom w:val="double" w:sz="2" w:space="0" w:color="000001"/>
            </w:tcBorders>
            <w:shd w:fill="FFFFFF" w:val="clear"/>
          </w:tcPr>
          <w:p>
            <w:pPr>
              <w:pStyle w:val="Normal"/>
              <w:spacing w:lineRule="auto" w:line="240" w:before="0" w:after="0"/>
              <w:jc w:val="center"/>
              <w:rPr>
                <w:rFonts w:ascii="Carlito" w:hAnsi="Carlito"/>
                <w:sz w:val="20"/>
                <w:szCs w:val="20"/>
              </w:rPr>
            </w:pPr>
            <w:r>
              <w:rPr>
                <w:rFonts w:ascii="Carlito" w:hAnsi="Carlito"/>
                <w:sz w:val="20"/>
                <w:szCs w:val="20"/>
              </w:rPr>
              <w:t>09FEV26</w:t>
            </w:r>
          </w:p>
        </w:tc>
        <w:tc>
          <w:tcPr>
            <w:tcW w:w="1726" w:type="dxa"/>
            <w:tcBorders>
              <w:start w:val="double" w:sz="2" w:space="0" w:color="000001"/>
              <w:bottom w:val="double" w:sz="2" w:space="0" w:color="000001"/>
            </w:tcBorders>
            <w:shd w:fill="FFFFFF" w:val="clear"/>
            <w:vAlign w:val="center"/>
          </w:tcPr>
          <w:p>
            <w:pPr>
              <w:pStyle w:val="Normal"/>
              <w:spacing w:lineRule="auto" w:line="240" w:before="0" w:after="0"/>
              <w:jc w:val="center"/>
              <w:rPr/>
            </w:pPr>
            <w:r>
              <w:rPr>
                <w:rStyle w:val="Fontepargpadro"/>
                <w:rFonts w:eastAsia="Times New Roman" w:cs="Calibri" w:ascii="Carlito" w:hAnsi="Carlito"/>
                <w:color w:val="000000"/>
                <w:sz w:val="20"/>
                <w:szCs w:val="20"/>
                <w:lang w:eastAsia="pt-BR"/>
              </w:rPr>
              <w:t>8h às 12h</w:t>
            </w:r>
          </w:p>
        </w:tc>
        <w:tc>
          <w:tcPr>
            <w:tcW w:w="4537" w:type="dxa"/>
            <w:tcBorders>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pPr>
            <w:r>
              <w:rPr>
                <w:rStyle w:val="Fontepargpadro"/>
                <w:rFonts w:ascii="Carlito" w:hAnsi="Carlito"/>
                <w:sz w:val="20"/>
                <w:szCs w:val="20"/>
              </w:rPr>
              <w:t xml:space="preserve">Avaliação e </w:t>
            </w:r>
            <w:r>
              <w:rPr>
                <w:rStyle w:val="Fontepargpadro"/>
                <w:rFonts w:eastAsia="Times New Roman" w:cs="Calibri" w:ascii="Carlito" w:hAnsi="Carlito"/>
                <w:color w:val="000000"/>
                <w:sz w:val="20"/>
                <w:szCs w:val="20"/>
                <w:lang w:eastAsia="pt-BR"/>
              </w:rPr>
              <w:t>Exposição de Pôsteres</w:t>
            </w:r>
          </w:p>
        </w:tc>
        <w:tc>
          <w:tcPr>
            <w:tcW w:w="2552" w:type="dxa"/>
            <w:tcBorders>
              <w:start w:val="double" w:sz="2" w:space="0" w:color="000001"/>
              <w:bottom w:val="double" w:sz="2" w:space="0" w:color="000001"/>
              <w:end w:val="double" w:sz="2" w:space="0" w:color="000001"/>
            </w:tcBorders>
            <w:shd w:fill="FFFFFF" w:val="clear"/>
            <w:tcMar>
              <w:start w:w="10" w:type="dxa"/>
            </w:tcMar>
            <w:vAlign w:val="center"/>
          </w:tcPr>
          <w:p>
            <w:pPr>
              <w:pStyle w:val="Normal"/>
              <w:spacing w:lineRule="auto" w:line="240" w:before="0" w:after="0"/>
              <w:jc w:val="center"/>
              <w:rPr/>
            </w:pPr>
            <w:r>
              <w:rPr>
                <w:rStyle w:val="Fontepargpadro"/>
                <w:rFonts w:ascii="Carlito" w:hAnsi="Carlito"/>
                <w:sz w:val="20"/>
                <w:szCs w:val="20"/>
              </w:rPr>
              <w:t>Corredor do 14</w:t>
            </w:r>
            <w:r>
              <w:rPr>
                <w:rStyle w:val="Fontepargpadro"/>
                <w:rFonts w:ascii="Carlito" w:hAnsi="Carlito"/>
                <w:position w:val="6"/>
                <w:sz w:val="13"/>
                <w:sz w:val="20"/>
                <w:szCs w:val="20"/>
              </w:rPr>
              <w:t>o</w:t>
            </w:r>
            <w:r>
              <w:rPr>
                <w:rStyle w:val="Fontepargpadro"/>
                <w:rFonts w:ascii="Carlito" w:hAnsi="Carlito"/>
                <w:sz w:val="20"/>
                <w:szCs w:val="20"/>
              </w:rPr>
              <w:t xml:space="preserve"> andar</w:t>
            </w:r>
          </w:p>
        </w:tc>
      </w:tr>
      <w:tr>
        <w:trPr/>
        <w:tc>
          <w:tcPr>
            <w:tcW w:w="1015" w:type="dxa"/>
            <w:vMerge w:val="restart"/>
            <w:tcBorders>
              <w:top w:val="double" w:sz="2" w:space="0" w:color="000001"/>
              <w:start w:val="double" w:sz="2" w:space="0" w:color="000001"/>
              <w:bottom w:val="double" w:sz="2" w:space="0" w:color="000001"/>
            </w:tcBorders>
            <w:shd w:fill="FFFFFF" w:val="clea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10FEV26</w:t>
            </w:r>
          </w:p>
        </w:tc>
        <w:tc>
          <w:tcPr>
            <w:tcW w:w="1726" w:type="dxa"/>
            <w:tcBorders>
              <w:top w:val="double" w:sz="2" w:space="0" w:color="000001"/>
              <w:start w:val="double" w:sz="2" w:space="0" w:color="000001"/>
              <w:bottom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sz w:val="20"/>
                <w:szCs w:val="20"/>
                <w:lang w:eastAsia="pt-BR"/>
              </w:rPr>
            </w:pPr>
            <w:r>
              <w:rPr>
                <w:rFonts w:eastAsia="Times New Roman" w:cs="Calibri" w:ascii="Carlito" w:hAnsi="Carlito"/>
                <w:sz w:val="20"/>
                <w:szCs w:val="20"/>
                <w:lang w:eastAsia="pt-BR"/>
              </w:rPr>
              <w:t>8h30</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pPr>
            <w:r>
              <w:rPr>
                <w:rStyle w:val="Fontepargpadro"/>
                <w:rFonts w:eastAsia="Times New Roman" w:cs="Calibri" w:ascii="Carlito" w:hAnsi="Carlito"/>
                <w:color w:val="000000"/>
                <w:sz w:val="20"/>
                <w:szCs w:val="20"/>
                <w:lang w:eastAsia="pt-BR"/>
              </w:rPr>
              <w:t>Abertura da XXXVIII JCHNMD</w:t>
            </w:r>
          </w:p>
        </w:tc>
        <w:tc>
          <w:tcPr>
            <w:tcW w:w="2552" w:type="dxa"/>
            <w:vMerge w:val="restart"/>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tabs>
                <w:tab w:val="clear" w:pos="708"/>
                <w:tab w:val="left" w:pos="224" w:leader="none"/>
              </w:tabs>
              <w:spacing w:lineRule="auto" w:line="240" w:before="0" w:after="0"/>
              <w:jc w:val="center"/>
              <w:rPr>
                <w:rFonts w:ascii="Carlito" w:hAnsi="Carlito"/>
                <w:sz w:val="20"/>
                <w:szCs w:val="20"/>
              </w:rPr>
            </w:pPr>
            <w:r>
              <w:rPr>
                <w:rFonts w:ascii="Carlito" w:hAnsi="Carlito"/>
                <w:sz w:val="20"/>
                <w:szCs w:val="20"/>
              </w:rPr>
              <w:t>Auditório</w:t>
            </w:r>
          </w:p>
        </w:tc>
      </w:tr>
      <w:tr>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8h45 – 9h15</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Palestra de abertura</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r>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sz w:val="20"/>
                <w:szCs w:val="20"/>
              </w:rPr>
            </w:pPr>
            <w:r>
              <w:rPr>
                <w:rFonts w:ascii="Carlito" w:hAnsi="Carlito"/>
                <w:sz w:val="20"/>
                <w:szCs w:val="20"/>
              </w:rPr>
              <w:t>-</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sz w:val="20"/>
                <w:szCs w:val="20"/>
              </w:rPr>
            </w:pPr>
            <w:r>
              <w:rPr>
                <w:rFonts w:ascii="Carlito" w:hAnsi="Carlito"/>
                <w:sz w:val="20"/>
                <w:szCs w:val="20"/>
              </w:rPr>
              <w:t>Apresentações orais</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r>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pPr>
            <w:r>
              <w:rPr>
                <w:rStyle w:val="Fontepargpadro"/>
                <w:rFonts w:eastAsia="Times New Roman" w:cs="Calibri" w:ascii="Carlito" w:hAnsi="Carlito"/>
                <w:color w:val="000000"/>
                <w:sz w:val="20"/>
                <w:szCs w:val="20"/>
                <w:lang w:eastAsia="pt-BR"/>
              </w:rPr>
              <w:t>9h20 – 9h40</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Tema 1</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r>
        <w:trPr>
          <w:trHeight w:val="270" w:hRule="atLeast"/>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9h45 – 10h05</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Tema 2</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r>
        <w:trPr>
          <w:trHeight w:val="315" w:hRule="atLeast"/>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10h10 - 10h30</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pPr>
            <w:r>
              <w:rPr>
                <w:rStyle w:val="Fontepargpadro"/>
                <w:rFonts w:eastAsia="Times New Roman" w:cs="Calibri" w:ascii="Carlito" w:hAnsi="Carlito"/>
                <w:color w:val="000000"/>
                <w:sz w:val="20"/>
                <w:szCs w:val="20"/>
                <w:lang w:eastAsia="pt-BR"/>
              </w:rPr>
              <w:t xml:space="preserve">Intervalo para o </w:t>
            </w:r>
            <w:r>
              <w:rPr>
                <w:rStyle w:val="Fontepargpadro"/>
                <w:rFonts w:eastAsia="Times New Roman" w:cs="Calibri" w:ascii="Carlito" w:hAnsi="Carlito"/>
                <w:i/>
                <w:iCs/>
                <w:color w:val="000000"/>
                <w:sz w:val="20"/>
                <w:szCs w:val="20"/>
                <w:lang w:eastAsia="pt-BR"/>
              </w:rPr>
              <w:t>coffee break</w:t>
            </w:r>
          </w:p>
        </w:tc>
        <w:tc>
          <w:tcPr>
            <w:tcW w:w="2552" w:type="dxa"/>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spacing w:lineRule="auto" w:line="240" w:before="0" w:after="0"/>
              <w:jc w:val="center"/>
              <w:rPr/>
            </w:pPr>
            <w:r>
              <w:rPr>
                <w:rStyle w:val="Fontepargpadro"/>
                <w:rFonts w:ascii="Carlito" w:hAnsi="Carlito"/>
                <w:i/>
                <w:iCs/>
                <w:sz w:val="20"/>
                <w:szCs w:val="20"/>
              </w:rPr>
              <w:t xml:space="preserve">Hall </w:t>
            </w:r>
            <w:r>
              <w:rPr>
                <w:rStyle w:val="Fontepargpadro"/>
                <w:rFonts w:ascii="Carlito" w:hAnsi="Carlito"/>
                <w:sz w:val="20"/>
                <w:szCs w:val="20"/>
              </w:rPr>
              <w:t>do 14</w:t>
            </w:r>
            <w:r>
              <w:rPr>
                <w:rStyle w:val="Fontepargpadro"/>
                <w:rFonts w:ascii="Carlito" w:hAnsi="Carlito"/>
                <w:position w:val="6"/>
                <w:sz w:val="13"/>
                <w:sz w:val="20"/>
                <w:szCs w:val="20"/>
              </w:rPr>
              <w:t>o</w:t>
            </w:r>
            <w:r>
              <w:rPr>
                <w:rStyle w:val="Fontepargpadro"/>
                <w:rFonts w:ascii="Carlito" w:hAnsi="Carlito"/>
                <w:sz w:val="20"/>
                <w:szCs w:val="20"/>
              </w:rPr>
              <w:t xml:space="preserve"> andar</w:t>
            </w:r>
          </w:p>
        </w:tc>
      </w:tr>
      <w:tr>
        <w:trPr>
          <w:trHeight w:val="315" w:hRule="atLeast"/>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10h35-10h55</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Tema 3</w:t>
            </w:r>
          </w:p>
        </w:tc>
        <w:tc>
          <w:tcPr>
            <w:tcW w:w="2552" w:type="dxa"/>
            <w:vMerge w:val="restart"/>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tabs>
                <w:tab w:val="clear" w:pos="708"/>
                <w:tab w:val="left" w:pos="224" w:leader="none"/>
              </w:tabs>
              <w:spacing w:lineRule="auto" w:line="240" w:before="0" w:after="0"/>
              <w:jc w:val="center"/>
              <w:rPr>
                <w:rFonts w:ascii="Carlito" w:hAnsi="Carlito"/>
                <w:sz w:val="20"/>
                <w:szCs w:val="20"/>
              </w:rPr>
            </w:pPr>
            <w:r>
              <w:rPr>
                <w:rFonts w:ascii="Carlito" w:hAnsi="Carlito"/>
                <w:sz w:val="20"/>
                <w:szCs w:val="20"/>
              </w:rPr>
              <w:t>Auditório</w:t>
            </w:r>
          </w:p>
        </w:tc>
      </w:tr>
      <w:tr>
        <w:trPr>
          <w:trHeight w:val="300" w:hRule="atLeast"/>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11h-11h20</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Tema 4</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r>
        <w:trPr/>
        <w:tc>
          <w:tcPr>
            <w:tcW w:w="1015" w:type="dxa"/>
            <w:vMerge w:val="continue"/>
            <w:tcBorders>
              <w:top w:val="double" w:sz="2" w:space="0" w:color="000001"/>
              <w:start w:val="double" w:sz="2" w:space="0" w:color="000001"/>
              <w:bottom w:val="double" w:sz="2" w:space="0" w:color="000001"/>
            </w:tcBorders>
            <w:shd w:fill="FFFFFF" w:val="clea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11h20-11h40</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sz w:val="20"/>
                <w:szCs w:val="20"/>
              </w:rPr>
            </w:pPr>
            <w:r>
              <w:rPr>
                <w:rFonts w:ascii="Carlito" w:hAnsi="Carlito"/>
                <w:sz w:val="20"/>
                <w:szCs w:val="20"/>
              </w:rPr>
              <w:t>Tema 5</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r>
        <w:trPr/>
        <w:tc>
          <w:tcPr>
            <w:tcW w:w="1015" w:type="dxa"/>
            <w:vMerge w:val="restart"/>
            <w:tcBorders>
              <w:top w:val="double" w:sz="2" w:space="0" w:color="000001"/>
              <w:start w:val="double" w:sz="2" w:space="0" w:color="000001"/>
              <w:bottom w:val="double" w:sz="2" w:space="0" w:color="000001"/>
              <w:end w:val="double" w:sz="2" w:space="0" w:color="000001"/>
            </w:tcBorders>
            <w:shd w:fill="FFFFFF" w:val="clear"/>
            <w:vAlign w:val="center"/>
          </w:tcPr>
          <w:p>
            <w:pPr>
              <w:pStyle w:val="Normal"/>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11FEV</w:t>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pPr>
            <w:r>
              <w:rPr>
                <w:rStyle w:val="Fontepargpadro"/>
                <w:rFonts w:ascii="Carlito" w:hAnsi="Carlito"/>
                <w:sz w:val="20"/>
                <w:szCs w:val="20"/>
              </w:rPr>
              <w:t>-</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Cerimônia de encerramento e premiação</w:t>
            </w:r>
          </w:p>
        </w:tc>
        <w:tc>
          <w:tcPr>
            <w:tcW w:w="2552" w:type="dxa"/>
            <w:vMerge w:val="restart"/>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tabs>
                <w:tab w:val="clear" w:pos="708"/>
                <w:tab w:val="left" w:pos="224" w:leader="none"/>
              </w:tabs>
              <w:spacing w:lineRule="auto" w:line="240" w:before="0" w:after="0"/>
              <w:jc w:val="center"/>
              <w:rPr>
                <w:rFonts w:ascii="Carlito" w:hAnsi="Carlito"/>
                <w:sz w:val="20"/>
                <w:szCs w:val="20"/>
              </w:rPr>
            </w:pPr>
            <w:r>
              <w:rPr>
                <w:rFonts w:ascii="Carlito" w:hAnsi="Carlito"/>
                <w:sz w:val="20"/>
                <w:szCs w:val="20"/>
              </w:rPr>
              <w:t>Auditório</w:t>
            </w:r>
          </w:p>
        </w:tc>
      </w:tr>
      <w:tr>
        <w:trPr/>
        <w:tc>
          <w:tcPr>
            <w:tcW w:w="1015" w:type="dxa"/>
            <w:vMerge w:val="continue"/>
            <w:tcBorders>
              <w:top w:val="double" w:sz="2" w:space="0" w:color="000001"/>
              <w:start w:val="double" w:sz="2" w:space="0" w:color="000001"/>
              <w:bottom w:val="double" w:sz="2" w:space="0" w:color="000001"/>
              <w:end w:val="double" w:sz="2" w:space="0" w:color="000001"/>
            </w:tcBorders>
            <w:shd w:fill="FFFFFF" w:val="clear"/>
            <w:vAlign w:val="cente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pPr>
            <w:r>
              <w:rPr>
                <w:rStyle w:val="Fontepargpadro"/>
                <w:rFonts w:eastAsia="Times New Roman" w:cs="Calibri" w:ascii="Carlito" w:hAnsi="Carlito"/>
                <w:color w:val="000000"/>
                <w:sz w:val="20"/>
                <w:szCs w:val="20"/>
                <w:lang w:eastAsia="pt-BR"/>
              </w:rPr>
              <w:t>10h40</w:t>
            </w:r>
            <w:r>
              <w:rPr>
                <w:rStyle w:val="Fontepargpadro"/>
                <w:rFonts w:ascii="Carlito" w:hAnsi="Carlito"/>
                <w:sz w:val="20"/>
                <w:szCs w:val="20"/>
              </w:rPr>
              <w:t xml:space="preserve"> - 11h</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sz w:val="20"/>
                <w:szCs w:val="20"/>
              </w:rPr>
            </w:pPr>
            <w:r>
              <w:rPr>
                <w:rFonts w:ascii="Carlito" w:hAnsi="Carlito"/>
                <w:sz w:val="20"/>
                <w:szCs w:val="20"/>
              </w:rPr>
              <w:t>Palavras da Diretora</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r>
        <w:trPr/>
        <w:tc>
          <w:tcPr>
            <w:tcW w:w="1015" w:type="dxa"/>
            <w:vMerge w:val="continue"/>
            <w:tcBorders>
              <w:top w:val="double" w:sz="2" w:space="0" w:color="000001"/>
              <w:start w:val="double" w:sz="2" w:space="0" w:color="000001"/>
              <w:bottom w:val="double" w:sz="2" w:space="0" w:color="000001"/>
              <w:end w:val="double" w:sz="2" w:space="0" w:color="000001"/>
            </w:tcBorders>
            <w:shd w:fill="FFFFFF" w:val="clear"/>
            <w:vAlign w:val="center"/>
          </w:tcPr>
          <w:p>
            <w:pPr>
              <w:pStyle w:val="Normal"/>
              <w:widowControl/>
              <w:suppressAutoHyphens w:val="true"/>
              <w:spacing w:lineRule="auto" w:line="276" w:before="0" w:after="200"/>
              <w:rPr/>
            </w:pPr>
            <w:r>
              <w:rPr/>
            </w:r>
          </w:p>
        </w:tc>
        <w:tc>
          <w:tcPr>
            <w:tcW w:w="1726" w:type="dxa"/>
            <w:tcBorders>
              <w:top w:val="double" w:sz="2" w:space="0" w:color="000001"/>
              <w:start w:val="double" w:sz="2" w:space="0" w:color="000001"/>
              <w:bottom w:val="double" w:sz="2" w:space="0" w:color="000001"/>
            </w:tcBorders>
            <w:shd w:fill="FFFFFF" w:val="clear"/>
            <w:vAlign w:val="center"/>
          </w:tcPr>
          <w:p>
            <w:pPr>
              <w:pStyle w:val="Normal"/>
              <w:spacing w:lineRule="auto" w:line="240" w:before="0" w:after="0"/>
              <w:jc w:val="center"/>
              <w:rPr>
                <w:rFonts w:ascii="Carlito" w:hAnsi="Carlito"/>
                <w:sz w:val="20"/>
                <w:szCs w:val="20"/>
              </w:rPr>
            </w:pPr>
            <w:r>
              <w:rPr>
                <w:rFonts w:ascii="Carlito" w:hAnsi="Carlito"/>
                <w:sz w:val="20"/>
                <w:szCs w:val="20"/>
              </w:rPr>
              <w:t>11h</w:t>
            </w:r>
          </w:p>
        </w:tc>
        <w:tc>
          <w:tcPr>
            <w:tcW w:w="4537" w:type="dxa"/>
            <w:tcBorders>
              <w:top w:val="double" w:sz="2" w:space="0" w:color="000001"/>
              <w:start w:val="double" w:sz="2" w:space="0" w:color="000001"/>
              <w:bottom w:val="double" w:sz="2" w:space="0" w:color="000001"/>
              <w:end w:val="double" w:sz="2" w:space="0" w:color="000001"/>
            </w:tcBorders>
            <w:shd w:fill="FFFFFF" w:val="clear"/>
            <w:vAlign w:val="center"/>
          </w:tcPr>
          <w:p>
            <w:pPr>
              <w:pStyle w:val="Normal"/>
              <w:tabs>
                <w:tab w:val="clear" w:pos="708"/>
                <w:tab w:val="left" w:pos="224" w:leader="none"/>
              </w:tabs>
              <w:spacing w:lineRule="auto" w:line="240" w:before="0" w:after="0"/>
              <w:jc w:val="center"/>
              <w:rPr>
                <w:rFonts w:ascii="Carlito" w:hAnsi="Carlito" w:eastAsia="Times New Roman" w:cs="Calibri"/>
                <w:color w:val="000000"/>
                <w:sz w:val="20"/>
                <w:szCs w:val="20"/>
                <w:lang w:eastAsia="pt-BR"/>
              </w:rPr>
            </w:pPr>
            <w:r>
              <w:rPr>
                <w:rFonts w:eastAsia="Times New Roman" w:cs="Calibri" w:ascii="Carlito" w:hAnsi="Carlito"/>
                <w:color w:val="000000"/>
                <w:sz w:val="20"/>
                <w:szCs w:val="20"/>
                <w:lang w:eastAsia="pt-BR"/>
              </w:rPr>
              <w:t>Premiação e confraternização de encerramento</w:t>
            </w:r>
          </w:p>
        </w:tc>
        <w:tc>
          <w:tcPr>
            <w:tcW w:w="2552" w:type="dxa"/>
            <w:vMerge w:val="continue"/>
            <w:tcBorders>
              <w:top w:val="double" w:sz="2" w:space="0" w:color="000001"/>
              <w:start w:val="double" w:sz="2" w:space="0" w:color="000001"/>
              <w:bottom w:val="double" w:sz="2" w:space="0" w:color="000001"/>
              <w:end w:val="double" w:sz="2" w:space="0" w:color="000001"/>
            </w:tcBorders>
            <w:shd w:fill="FFFFFF" w:val="clear"/>
            <w:tcMar>
              <w:start w:w="10" w:type="dxa"/>
            </w:tcMar>
            <w:vAlign w:val="center"/>
          </w:tcPr>
          <w:p>
            <w:pPr>
              <w:pStyle w:val="Normal"/>
              <w:widowControl/>
              <w:suppressAutoHyphens w:val="true"/>
              <w:spacing w:lineRule="auto" w:line="276" w:before="0" w:after="200"/>
              <w:rPr/>
            </w:pPr>
            <w:r>
              <w:rPr/>
            </w:r>
          </w:p>
        </w:tc>
      </w:tr>
    </w:tbl>
    <w:p>
      <w:pPr>
        <w:pStyle w:val="Normal"/>
        <w:spacing w:lineRule="auto" w:line="240" w:before="113" w:after="113"/>
        <w:ind w:firstLine="709" w:start="0" w:end="0"/>
        <w:jc w:val="both"/>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r>
    </w:p>
    <w:p>
      <w:pPr>
        <w:pStyle w:val="PargrafodaLista"/>
        <w:keepNext w:val="true"/>
        <w:numPr>
          <w:ilvl w:val="0"/>
          <w:numId w:val="23"/>
        </w:numPr>
        <w:spacing w:lineRule="auto" w:line="276" w:before="238" w:after="119"/>
        <w:ind w:hanging="397" w:start="754" w:end="0"/>
        <w:jc w:val="both"/>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t>INFORMAÇÕES GERAIS</w:t>
      </w:r>
    </w:p>
    <w:p>
      <w:pPr>
        <w:pStyle w:val="PargrafodaLista"/>
        <w:numPr>
          <w:ilvl w:val="1"/>
          <w:numId w:val="23"/>
        </w:numPr>
        <w:spacing w:lineRule="auto" w:line="240" w:before="113" w:after="113"/>
        <w:ind w:hanging="227" w:start="794"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 xml:space="preserve"> </w:t>
      </w:r>
      <w:r>
        <w:rPr>
          <w:rFonts w:eastAsia="Times New Roman" w:cs="Calibri" w:ascii="Carlito" w:hAnsi="Carlito"/>
          <w:color w:val="000000"/>
          <w:sz w:val="24"/>
          <w:szCs w:val="24"/>
          <w:lang w:eastAsia="pt-BR"/>
        </w:rPr>
        <w:t>Uniforme: 5.5;</w:t>
      </w:r>
    </w:p>
    <w:p>
      <w:pPr>
        <w:pStyle w:val="PargrafodaLista"/>
        <w:numPr>
          <w:ilvl w:val="1"/>
          <w:numId w:val="23"/>
        </w:numPr>
        <w:spacing w:lineRule="auto" w:line="240" w:before="113" w:after="113"/>
        <w:ind w:hanging="227" w:start="794" w:end="0"/>
        <w:jc w:val="both"/>
        <w:rPr/>
      </w:pPr>
      <w:r>
        <w:rPr>
          <w:rStyle w:val="Fontepargpadro"/>
          <w:rFonts w:eastAsia="Times New Roman" w:cs="Calibri" w:ascii="Carlito" w:hAnsi="Carlito"/>
          <w:color w:val="000000"/>
          <w:sz w:val="24"/>
          <w:szCs w:val="24"/>
          <w:lang w:eastAsia="pt-BR"/>
        </w:rPr>
        <w:t>A Comissão Científica reunir-se-á no período da tarde do dia 10FEV, para seleção de dois melhores trabalhos na modalidade oral e de três melhores na modalidade pôster, bem como classificá-los conforme a pontuação obtida pelos critérios previamente estabelecidos pela Comissão Científica e, levá-los ao conhecimento e à ratificação da Sra. Diretora;</w:t>
      </w:r>
    </w:p>
    <w:p>
      <w:pPr>
        <w:pStyle w:val="PargrafodaLista"/>
        <w:numPr>
          <w:ilvl w:val="1"/>
          <w:numId w:val="23"/>
        </w:numPr>
        <w:spacing w:lineRule="auto" w:line="240" w:before="113" w:after="113"/>
        <w:ind w:hanging="227" w:start="794" w:end="0"/>
        <w:jc w:val="both"/>
        <w:rPr/>
      </w:pPr>
      <w:r>
        <w:rPr>
          <w:rStyle w:val="Fontepargpadro"/>
          <w:rFonts w:eastAsia="Times New Roman" w:cs="Calibri" w:ascii="Carlito" w:hAnsi="Carlito"/>
          <w:color w:val="000000"/>
          <w:sz w:val="24"/>
          <w:szCs w:val="24"/>
          <w:lang w:eastAsia="pt-BR"/>
        </w:rPr>
        <w:t>Os critérios que serão utilizados pelos membros da Comissão Científica da Jornada para avaliação dos trabalhos estão disponíveis no Anexo A deste Edital;</w:t>
      </w:r>
    </w:p>
    <w:p>
      <w:pPr>
        <w:pStyle w:val="PargrafodaLista"/>
        <w:numPr>
          <w:ilvl w:val="1"/>
          <w:numId w:val="23"/>
        </w:numPr>
        <w:spacing w:lineRule="auto" w:line="240" w:before="113" w:after="113"/>
        <w:ind w:hanging="227" w:start="794"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Os trabalhos selecionados para as apresentações orais e pôsteres terão seus títulos/Divisão, Seção ou Serviço/OM proponente, publicados em Plano do Dia do HNMD e na aba “Divulgação de eventos” da intranet/internet do Hospital;</w:t>
      </w:r>
    </w:p>
    <w:p>
      <w:pPr>
        <w:pStyle w:val="PargrafodaLista"/>
        <w:numPr>
          <w:ilvl w:val="1"/>
          <w:numId w:val="23"/>
        </w:numPr>
        <w:spacing w:lineRule="auto" w:line="240" w:before="113" w:after="113"/>
        <w:ind w:hanging="227" w:start="794" w:end="0"/>
        <w:jc w:val="both"/>
        <w:rPr/>
      </w:pPr>
      <w:r>
        <w:rPr>
          <w:rStyle w:val="Fontepargpadro"/>
          <w:rFonts w:eastAsia="Times New Roman" w:cs="Calibri" w:ascii="Carlito" w:hAnsi="Carlito"/>
          <w:sz w:val="24"/>
          <w:szCs w:val="24"/>
          <w:lang w:eastAsia="pt-BR"/>
        </w:rPr>
        <w:t>Para os trabalhos selecionados de outras OM de Saúde, na modalidade pôster, os autores também receberão a confirmação de aprovação e demais orientações pelo e-mail informado no formulário eletrônico de submissão dos resumos.</w:t>
      </w:r>
    </w:p>
    <w:p>
      <w:pPr>
        <w:pStyle w:val="PargrafodaLista"/>
        <w:numPr>
          <w:ilvl w:val="1"/>
          <w:numId w:val="23"/>
        </w:numPr>
        <w:spacing w:lineRule="auto" w:line="240" w:before="113" w:after="113"/>
        <w:ind w:hanging="227" w:start="794" w:end="0"/>
        <w:jc w:val="both"/>
        <w:rPr>
          <w:rFonts w:ascii="Carlito" w:hAnsi="Carlito" w:eastAsia="Times New Roman" w:cs="Calibri"/>
          <w:color w:val="000000"/>
          <w:sz w:val="24"/>
          <w:szCs w:val="24"/>
          <w:lang w:eastAsia="pt-BR"/>
        </w:rPr>
      </w:pPr>
      <w:r>
        <w:rPr>
          <w:rFonts w:eastAsia="Times New Roman" w:cs="Calibri" w:ascii="Carlito" w:hAnsi="Carlito"/>
          <w:color w:val="000000"/>
          <w:sz w:val="24"/>
          <w:szCs w:val="24"/>
          <w:lang w:eastAsia="pt-BR"/>
        </w:rPr>
        <w:t>A participação de profissionais externos ao HNMD (sem apresentação de trabalhos), será limitada, conforme disponibilidade de vagas, sendo estimulada a participação remota;</w:t>
      </w:r>
    </w:p>
    <w:p>
      <w:pPr>
        <w:pStyle w:val="PargrafodaLista"/>
        <w:numPr>
          <w:ilvl w:val="1"/>
          <w:numId w:val="23"/>
        </w:numPr>
        <w:spacing w:lineRule="auto" w:line="240" w:before="113" w:after="113"/>
        <w:ind w:hanging="227" w:start="794" w:end="0"/>
        <w:jc w:val="both"/>
        <w:rPr/>
      </w:pPr>
      <w:r>
        <w:rPr>
          <w:rStyle w:val="Fontepargpadro"/>
          <w:rFonts w:eastAsia="Times New Roman" w:cs="Calibri" w:ascii="Carlito" w:hAnsi="Carlito"/>
          <w:color w:val="000000"/>
          <w:sz w:val="24"/>
          <w:szCs w:val="24"/>
          <w:lang w:eastAsia="pt-BR"/>
        </w:rPr>
        <w:t>Serão premiados, durante a Cerimônia de Encerramento e Premiação, as duas melhores apresentações orais e os três melhores trabalhos em formato pôster;</w:t>
      </w:r>
    </w:p>
    <w:p>
      <w:pPr>
        <w:pStyle w:val="PargrafodaLista"/>
        <w:numPr>
          <w:ilvl w:val="1"/>
          <w:numId w:val="23"/>
        </w:numPr>
        <w:spacing w:lineRule="auto" w:line="240" w:before="113" w:after="113"/>
        <w:ind w:hanging="227" w:start="794" w:end="0"/>
        <w:jc w:val="both"/>
        <w:rPr/>
      </w:pPr>
      <w:r>
        <w:rPr>
          <w:rStyle w:val="Fontepargpadro"/>
          <w:rFonts w:eastAsia="Times New Roman" w:cs="Calibri" w:ascii="Carlito" w:hAnsi="Carlito"/>
          <w:color w:val="000000"/>
          <w:sz w:val="24"/>
          <w:szCs w:val="24"/>
          <w:lang w:eastAsia="pt-BR"/>
        </w:rPr>
        <w:t>Cada trabalho, na modalidade apresentação oral receberá 01 (um) certificado de participação em versão física contendo o nome do(s) autor(es) que será entregue ao final da exposição. O trabalho apresentado na modalidade pôster receberá 01 (um) certificado de participação em versão digital contendo o nome do autor(es) que será enviado para o e-mail informado no formulário eletrônico de submissão dos resumos em até 60 dias após o encerramento do evento; e</w:t>
      </w:r>
    </w:p>
    <w:p>
      <w:pPr>
        <w:pStyle w:val="PargrafodaLista"/>
        <w:numPr>
          <w:ilvl w:val="1"/>
          <w:numId w:val="23"/>
        </w:numPr>
        <w:spacing w:lineRule="auto" w:line="240" w:before="113" w:after="113"/>
        <w:ind w:hanging="227" w:start="794" w:end="0"/>
        <w:jc w:val="both"/>
        <w:rPr/>
      </w:pPr>
      <w:r>
        <w:rPr>
          <w:rStyle w:val="Fontepargpadro"/>
          <w:rFonts w:eastAsia="Times New Roman" w:cs="Calibri" w:ascii="Carlito" w:hAnsi="Carlito"/>
          <w:color w:val="000000"/>
          <w:sz w:val="24"/>
          <w:szCs w:val="24"/>
          <w:lang w:eastAsia="pt-BR"/>
        </w:rPr>
        <w:t xml:space="preserve">As dúvidas deverão ser encaminhadas ao e-mail: </w:t>
      </w:r>
      <w:hyperlink r:id="rId6" w:tgtFrame="_top">
        <w:r>
          <w:rPr>
            <w:rStyle w:val="Hyperlink"/>
            <w:rFonts w:ascii="Carlito" w:hAnsi="Carlito"/>
            <w:sz w:val="24"/>
            <w:szCs w:val="24"/>
          </w:rPr>
          <w:t>hnmd.jornada@marinha.mil.br</w:t>
        </w:r>
      </w:hyperlink>
      <w:r>
        <w:rPr>
          <w:rStyle w:val="Fontepargpadro"/>
          <w:rFonts w:eastAsia="Times New Roman" w:cs="Calibri" w:ascii="Carlito" w:hAnsi="Carlito"/>
          <w:color w:val="000000"/>
          <w:sz w:val="24"/>
          <w:szCs w:val="24"/>
          <w:lang w:eastAsia="pt-BR"/>
        </w:rPr>
        <w:t>.</w:t>
      </w:r>
    </w:p>
    <w:p>
      <w:pPr>
        <w:pStyle w:val="Normal"/>
        <w:spacing w:before="0" w:after="0"/>
        <w:jc w:val="both"/>
        <w:rPr>
          <w:rFonts w:ascii="Carlito" w:hAnsi="Carlito"/>
          <w:sz w:val="24"/>
          <w:szCs w:val="24"/>
        </w:rPr>
      </w:pPr>
      <w:r>
        <w:rPr>
          <w:rFonts w:ascii="Carlito" w:hAnsi="Carlito"/>
          <w:sz w:val="24"/>
          <w:szCs w:val="24"/>
        </w:rPr>
      </w:r>
    </w:p>
    <w:p>
      <w:pPr>
        <w:pStyle w:val="Normal"/>
        <w:spacing w:before="0" w:after="0"/>
        <w:ind w:firstLine="737" w:start="0" w:end="0"/>
        <w:jc w:val="both"/>
        <w:rPr>
          <w:rFonts w:ascii="Carlito" w:hAnsi="Carlito"/>
          <w:sz w:val="24"/>
          <w:szCs w:val="24"/>
        </w:rPr>
      </w:pPr>
      <w:r>
        <w:rPr>
          <w:rFonts w:ascii="Carlito" w:hAnsi="Carlito"/>
          <w:sz w:val="24"/>
          <w:szCs w:val="24"/>
        </w:rPr>
      </w:r>
    </w:p>
    <w:p>
      <w:pPr>
        <w:pStyle w:val="Normal"/>
        <w:spacing w:before="0" w:after="0"/>
        <w:ind w:firstLine="737" w:start="0" w:end="0"/>
        <w:jc w:val="both"/>
        <w:rPr>
          <w:rFonts w:ascii="Carlito" w:hAnsi="Carlito"/>
          <w:sz w:val="24"/>
          <w:szCs w:val="24"/>
        </w:rPr>
      </w:pPr>
      <w:r>
        <w:rPr>
          <w:rFonts w:ascii="Carlito" w:hAnsi="Carlito"/>
          <w:sz w:val="24"/>
          <w:szCs w:val="24"/>
        </w:rPr>
      </w:r>
      <w:r>
        <w:br w:type="page"/>
      </w:r>
    </w:p>
    <w:p>
      <w:pPr>
        <w:pStyle w:val="Normal"/>
        <w:spacing w:before="0" w:after="0"/>
        <w:ind w:firstLine="737" w:start="0" w:end="0"/>
        <w:jc w:val="center"/>
        <w:rPr/>
      </w:pPr>
      <w:r>
        <w:rPr>
          <w:rStyle w:val="Fontepargpadro"/>
          <w:rFonts w:eastAsia="Times New Roman" w:cs="Calibri" w:ascii="Carlito" w:hAnsi="Carlito"/>
          <w:b/>
          <w:bCs/>
          <w:color w:val="000000"/>
          <w:sz w:val="24"/>
          <w:szCs w:val="24"/>
          <w:lang w:eastAsia="pt-BR"/>
        </w:rPr>
        <w:t>XXXVIII JORNADA CIENTÍFICA DO HOSPITAL NAVAL MARCÍLIO DIAS</w:t>
      </w:r>
    </w:p>
    <w:p>
      <w:pPr>
        <w:pStyle w:val="Normal"/>
        <w:spacing w:lineRule="auto" w:line="360" w:before="0" w:after="0"/>
        <w:ind w:firstLine="737" w:start="0" w:end="0"/>
        <w:jc w:val="center"/>
        <w:rPr/>
      </w:pPr>
      <w:r>
        <w:rPr>
          <w:rStyle w:val="Fontepargpadro"/>
          <w:rFonts w:eastAsia="Times New Roman" w:cs="Calibri" w:ascii="Carlito" w:hAnsi="Carlito"/>
          <w:b/>
          <w:bCs/>
          <w:i/>
          <w:iCs/>
          <w:color w:val="000000"/>
          <w:sz w:val="24"/>
          <w:szCs w:val="24"/>
          <w:lang w:eastAsia="pt-BR"/>
        </w:rPr>
        <w:t xml:space="preserve">Tema: </w:t>
      </w:r>
      <w:r>
        <w:rPr>
          <w:rStyle w:val="Fontepargpadro"/>
          <w:rFonts w:eastAsia="Times New Roman" w:cs="Calibri" w:ascii="Carlito" w:hAnsi="Carlito"/>
          <w:i/>
          <w:iCs/>
          <w:color w:val="000000"/>
          <w:sz w:val="24"/>
          <w:szCs w:val="24"/>
          <w:lang w:eastAsia="pt-BR"/>
        </w:rPr>
        <w:t>“</w:t>
      </w:r>
      <w:r>
        <w:rPr>
          <w:rStyle w:val="Fontepargpadro"/>
          <w:rFonts w:eastAsia="Times New Roman" w:cs="Calibri" w:ascii="Carlito" w:hAnsi="Carlito"/>
          <w:color w:val="000000"/>
          <w:sz w:val="24"/>
          <w:szCs w:val="24"/>
          <w:lang w:eastAsia="pt-BR"/>
        </w:rPr>
        <w:t>Desafios da Saúde no Século XXI: Construindo Soluções no HNMD”.</w:t>
      </w:r>
    </w:p>
    <w:p>
      <w:pPr>
        <w:pStyle w:val="Normal"/>
        <w:keepNext w:val="true"/>
        <w:spacing w:before="0" w:after="0"/>
        <w:jc w:val="center"/>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r>
    </w:p>
    <w:p>
      <w:pPr>
        <w:pStyle w:val="Normal"/>
        <w:keepNext w:val="true"/>
        <w:spacing w:before="0" w:after="0"/>
        <w:jc w:val="center"/>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t>ANEXO A</w:t>
      </w:r>
    </w:p>
    <w:p>
      <w:pPr>
        <w:pStyle w:val="Normal"/>
        <w:keepNext w:val="true"/>
        <w:spacing w:before="0" w:after="0"/>
        <w:jc w:val="center"/>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r>
    </w:p>
    <w:p>
      <w:pPr>
        <w:pStyle w:val="Normal"/>
        <w:keepNext w:val="true"/>
        <w:spacing w:before="0" w:after="0"/>
        <w:jc w:val="center"/>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t>NORMAS DE SUBMISSÃO DOS RESUMOS</w:t>
      </w:r>
    </w:p>
    <w:p>
      <w:pPr>
        <w:pStyle w:val="Normal"/>
        <w:keepNext w:val="true"/>
        <w:tabs>
          <w:tab w:val="clear" w:pos="708"/>
        </w:tabs>
        <w:spacing w:before="0" w:after="0"/>
        <w:ind w:hanging="0" w:start="737"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Normal"/>
        <w:spacing w:before="0" w:after="0"/>
        <w:ind w:firstLine="737" w:start="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t>Poderão participar da exposição de pôsteres todos os profissionais que atuem nas OM da Saúde da Marinha do Brasil, sendo os temas livres para apresentação de trabalhos assistenciais, científicos ou de gestão em saúde. As inscrições para os trabalhos na modalidade oral serão exclusivas para os colaboradores que estiverem servindo no HNMD durante o período de submissão dos resumos.</w:t>
      </w:r>
    </w:p>
    <w:p>
      <w:pPr>
        <w:pStyle w:val="Normal"/>
        <w:spacing w:before="0" w:after="0"/>
        <w:ind w:firstLine="737" w:start="0" w:end="0"/>
        <w:jc w:val="both"/>
        <w:rPr/>
      </w:pPr>
      <w:r>
        <w:rPr>
          <w:rStyle w:val="Fontepargpadro"/>
          <w:rFonts w:eastAsia="Times New Roman" w:cs="Calibri" w:ascii="Carlito" w:hAnsi="Carlito"/>
          <w:bCs/>
          <w:iCs/>
          <w:color w:val="000000"/>
          <w:sz w:val="24"/>
          <w:szCs w:val="24"/>
          <w:lang w:eastAsia="pt-BR"/>
        </w:rPr>
        <w:t xml:space="preserve">A Comissão Científica selecionará as 5 (cinco) melhores propostas para a modalidade oral e </w:t>
      </w:r>
      <w:r>
        <w:rPr>
          <w:rStyle w:val="Fontepargpadro"/>
          <w:rFonts w:eastAsia="Times New Roman" w:cs="Calibri" w:ascii="Carlito" w:hAnsi="Carlito"/>
          <w:sz w:val="24"/>
          <w:szCs w:val="24"/>
          <w:lang w:eastAsia="pt-BR"/>
        </w:rPr>
        <w:t>30 (trinta) trabalhos para exposição no formato pôster.</w:t>
      </w:r>
    </w:p>
    <w:p>
      <w:pPr>
        <w:pStyle w:val="Normal"/>
        <w:keepNext w:val="true"/>
        <w:spacing w:before="0" w:after="0"/>
        <w:ind w:firstLine="709" w:start="0" w:end="0"/>
        <w:jc w:val="both"/>
        <w:rPr/>
      </w:pPr>
      <w:r>
        <w:rPr>
          <w:rStyle w:val="Fontepargpadro"/>
          <w:rFonts w:eastAsia="Times New Roman" w:cs="Calibri" w:ascii="Carlito" w:hAnsi="Carlito"/>
          <w:sz w:val="24"/>
          <w:szCs w:val="24"/>
          <w:lang w:eastAsia="pt-BR"/>
        </w:rPr>
        <w:t>Antes de enviar seu trabalho, leia atentamente as “</w:t>
      </w:r>
      <w:r>
        <w:rPr>
          <w:rStyle w:val="Fontepargpadro"/>
          <w:rFonts w:eastAsia="Times New Roman" w:cs="Calibri" w:ascii="Carlito" w:hAnsi="Carlito"/>
          <w:bCs/>
          <w:color w:val="000000"/>
          <w:sz w:val="24"/>
          <w:szCs w:val="24"/>
          <w:lang w:eastAsia="pt-BR"/>
        </w:rPr>
        <w:t>Normas de submissão dos Resumos</w:t>
      </w:r>
      <w:r>
        <w:rPr>
          <w:rStyle w:val="Fontepargpadro"/>
          <w:rFonts w:eastAsia="Times New Roman" w:cs="Calibri" w:ascii="Carlito" w:hAnsi="Carlito"/>
          <w:sz w:val="24"/>
          <w:szCs w:val="24"/>
          <w:lang w:eastAsia="pt-BR"/>
        </w:rPr>
        <w:t>”.</w:t>
      </w:r>
    </w:p>
    <w:p>
      <w:pPr>
        <w:pStyle w:val="Normal"/>
        <w:keepNext w:val="true"/>
        <w:spacing w:before="0" w:after="0"/>
        <w:ind w:firstLine="709" w:start="0" w:end="0"/>
        <w:jc w:val="both"/>
        <w:rPr/>
      </w:pPr>
      <w:r>
        <w:rPr>
          <w:rFonts w:eastAsia="Times New Roman" w:cs="Calibri" w:ascii="Carlito" w:hAnsi="Carlito"/>
          <w:sz w:val="24"/>
          <w:szCs w:val="24"/>
          <w:lang w:eastAsia="pt-BR"/>
        </w:rPr>
        <w:t xml:space="preserve">O envio do “Resumo” deverá ser realizado até 21NOV2025, exclusivamente por meio do link: </w:t>
      </w:r>
      <w:hyperlink r:id="rId7" w:tgtFrame="_blank">
        <w:r>
          <w:rPr>
            <w:rStyle w:val="Hyperlink"/>
            <w:rFonts w:eastAsia="Times New Roman" w:cs="Calibri" w:ascii="Carlito" w:hAnsi="Carlito"/>
            <w:bCs/>
            <w:color w:val="000000"/>
            <w:sz w:val="24"/>
            <w:szCs w:val="24"/>
            <w:lang w:eastAsia="pt-BR"/>
          </w:rPr>
          <w:t>https://forms.gle/uJZ7VGyYX4qEies58</w:t>
        </w:r>
      </w:hyperlink>
    </w:p>
    <w:p>
      <w:pPr>
        <w:pStyle w:val="Normal"/>
        <w:keepNext w:val="true"/>
        <w:spacing w:before="0" w:after="0"/>
        <w:ind w:firstLine="709" w:start="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Normal"/>
        <w:pBdr>
          <w:top w:val="single" w:sz="4" w:space="1" w:color="00000A"/>
          <w:left w:val="single" w:sz="4" w:space="4" w:color="00000A"/>
          <w:bottom w:val="single" w:sz="4" w:space="1" w:color="00000A"/>
          <w:right w:val="single" w:sz="4" w:space="4" w:color="00000A"/>
        </w:pBdr>
        <w:spacing w:before="0" w:after="0"/>
        <w:ind w:firstLine="709" w:start="0" w:end="0"/>
        <w:jc w:val="both"/>
        <w:rPr>
          <w:rFonts w:ascii="Carlito" w:hAnsi="Carlito" w:eastAsia="Times New Roman" w:cs="Calibri"/>
          <w:b/>
          <w:bCs/>
          <w:sz w:val="24"/>
          <w:szCs w:val="24"/>
          <w:lang w:eastAsia="pt-BR"/>
        </w:rPr>
      </w:pPr>
      <w:r>
        <w:rPr>
          <w:rFonts w:eastAsia="Times New Roman" w:cs="Calibri" w:ascii="Carlito" w:hAnsi="Carlito"/>
          <w:b/>
          <w:bCs/>
          <w:sz w:val="24"/>
          <w:szCs w:val="24"/>
          <w:lang w:eastAsia="pt-BR"/>
        </w:rPr>
        <w:t>Atenção: Os autores são responsáveis por possíveis ou necessárias submissões dos trabalhos ao Comitê de Ética em Pesquisa (CEP) e/ou à Comissão de Ética no Uso de Animais (CEUA), devendo apresentar o número de registro do trabalho na comissão pertinente.</w:t>
      </w:r>
    </w:p>
    <w:p>
      <w:pPr>
        <w:pStyle w:val="Normal"/>
        <w:pBdr>
          <w:top w:val="single" w:sz="4" w:space="1" w:color="00000A"/>
          <w:left w:val="single" w:sz="4" w:space="4" w:color="00000A"/>
          <w:bottom w:val="single" w:sz="4" w:space="1" w:color="00000A"/>
          <w:right w:val="single" w:sz="4" w:space="4" w:color="00000A"/>
        </w:pBdr>
        <w:spacing w:before="0" w:after="0"/>
        <w:ind w:firstLine="709" w:start="0" w:end="0"/>
        <w:jc w:val="both"/>
        <w:rPr>
          <w:rFonts w:ascii="Carlito" w:hAnsi="Carlito" w:eastAsia="Times New Roman" w:cs="Calibri"/>
          <w:b/>
          <w:bCs/>
          <w:sz w:val="24"/>
          <w:szCs w:val="24"/>
          <w:lang w:eastAsia="pt-BR"/>
        </w:rPr>
      </w:pPr>
      <w:r>
        <w:rPr>
          <w:rFonts w:eastAsia="Times New Roman" w:cs="Calibri" w:ascii="Carlito" w:hAnsi="Carlito"/>
          <w:b/>
          <w:bCs/>
          <w:sz w:val="24"/>
          <w:szCs w:val="24"/>
          <w:lang w:eastAsia="pt-BR"/>
        </w:rPr>
        <w:t xml:space="preserve"> </w:t>
      </w:r>
      <w:r>
        <w:rPr>
          <w:rFonts w:eastAsia="Times New Roman" w:cs="Calibri" w:ascii="Carlito" w:hAnsi="Carlito"/>
          <w:b/>
          <w:bCs/>
          <w:sz w:val="24"/>
          <w:szCs w:val="24"/>
          <w:lang w:eastAsia="pt-BR"/>
        </w:rPr>
        <w:t>A Jornada prima pelos preceitos éticos da dignidade, do respeito às diferenças e da não discriminação, portanto, a Comissão Científica tem autonomia para recusar propostas que contrariem tais preceitos.</w:t>
      </w:r>
    </w:p>
    <w:p>
      <w:pPr>
        <w:pStyle w:val="PargrafodaLista"/>
        <w:numPr>
          <w:ilvl w:val="0"/>
          <w:numId w:val="24"/>
        </w:numPr>
        <w:spacing w:before="0" w:after="0"/>
        <w:jc w:val="both"/>
        <w:rPr>
          <w:rFonts w:ascii="Carlito" w:hAnsi="Carlito" w:eastAsia="Times New Roman" w:cs="Calibri"/>
          <w:b/>
          <w:bCs/>
          <w:sz w:val="24"/>
          <w:szCs w:val="24"/>
          <w:lang w:eastAsia="pt-BR"/>
        </w:rPr>
      </w:pPr>
      <w:r>
        <w:rPr>
          <w:rFonts w:eastAsia="Times New Roman" w:cs="Calibri" w:ascii="Carlito" w:hAnsi="Carlito"/>
          <w:b/>
          <w:bCs/>
          <w:sz w:val="24"/>
          <w:szCs w:val="24"/>
          <w:lang w:eastAsia="pt-BR"/>
        </w:rPr>
        <w:t>CRITÉRIOS DE SUBMISSÃO</w:t>
      </w:r>
    </w:p>
    <w:p>
      <w:pPr>
        <w:pStyle w:val="PargrafodaLista"/>
        <w:numPr>
          <w:ilvl w:val="1"/>
          <w:numId w:val="3"/>
        </w:numPr>
        <w:spacing w:before="0" w:after="0"/>
        <w:jc w:val="both"/>
        <w:rPr>
          <w:rFonts w:ascii="Carlito" w:hAnsi="Carlito" w:eastAsia="Times New Roman" w:cs="Calibri"/>
          <w:b/>
          <w:bCs/>
          <w:sz w:val="24"/>
          <w:szCs w:val="24"/>
          <w:lang w:eastAsia="pt-BR"/>
        </w:rPr>
      </w:pPr>
      <w:r>
        <w:rPr>
          <w:rFonts w:eastAsia="Times New Roman" w:cs="Calibri" w:ascii="Carlito" w:hAnsi="Carlito"/>
          <w:b/>
          <w:bCs/>
          <w:sz w:val="24"/>
          <w:szCs w:val="24"/>
          <w:lang w:eastAsia="pt-BR"/>
        </w:rPr>
        <w:t>Modalidade de apresentação</w:t>
      </w:r>
    </w:p>
    <w:p>
      <w:pPr>
        <w:pStyle w:val="PargrafodaLista"/>
        <w:numPr>
          <w:ilvl w:val="0"/>
          <w:numId w:val="16"/>
        </w:numPr>
        <w:spacing w:before="0" w:after="0"/>
        <w:jc w:val="both"/>
        <w:rPr>
          <w:rFonts w:ascii="Carlito" w:hAnsi="Carlito" w:eastAsia="Times New Roman" w:cs="Calibri"/>
          <w:b w:val="false"/>
          <w:bCs w:val="false"/>
          <w:sz w:val="24"/>
          <w:szCs w:val="24"/>
          <w:lang w:eastAsia="pt-BR"/>
        </w:rPr>
      </w:pPr>
      <w:r>
        <w:rPr>
          <w:rFonts w:eastAsia="Times New Roman" w:cs="Calibri" w:ascii="Carlito" w:hAnsi="Carlito"/>
          <w:b w:val="false"/>
          <w:bCs w:val="false"/>
          <w:sz w:val="24"/>
          <w:szCs w:val="24"/>
          <w:lang w:eastAsia="pt-BR"/>
        </w:rPr>
        <w:t>Apresentação Oral; e</w:t>
      </w:r>
    </w:p>
    <w:p>
      <w:pPr>
        <w:pStyle w:val="PargrafodaLista"/>
        <w:numPr>
          <w:ilvl w:val="0"/>
          <w:numId w:val="16"/>
        </w:numPr>
        <w:spacing w:before="0" w:after="0"/>
        <w:jc w:val="both"/>
        <w:rPr>
          <w:rFonts w:ascii="Carlito" w:hAnsi="Carlito" w:eastAsia="Times New Roman" w:cs="Calibri"/>
          <w:b w:val="false"/>
          <w:bCs w:val="false"/>
          <w:sz w:val="24"/>
          <w:szCs w:val="24"/>
          <w:lang w:eastAsia="pt-BR"/>
        </w:rPr>
      </w:pPr>
      <w:r>
        <w:rPr>
          <w:rFonts w:eastAsia="Times New Roman" w:cs="Calibri" w:ascii="Carlito" w:hAnsi="Carlito"/>
          <w:b w:val="false"/>
          <w:bCs w:val="false"/>
          <w:sz w:val="24"/>
          <w:szCs w:val="24"/>
          <w:lang w:eastAsia="pt-BR"/>
        </w:rPr>
        <w:t>Pôster</w:t>
      </w:r>
    </w:p>
    <w:p>
      <w:pPr>
        <w:pStyle w:val="PargrafodaLista"/>
        <w:numPr>
          <w:ilvl w:val="0"/>
          <w:numId w:val="0"/>
        </w:numPr>
        <w:spacing w:before="0" w:after="0"/>
        <w:ind w:hanging="0" w:start="1440"/>
        <w:jc w:val="both"/>
        <w:rPr>
          <w:rFonts w:ascii="Carlito" w:hAnsi="Carlito" w:eastAsia="Times New Roman" w:cs="Calibri"/>
          <w:b/>
          <w:bCs/>
          <w:sz w:val="24"/>
          <w:szCs w:val="24"/>
          <w:lang w:eastAsia="pt-BR"/>
        </w:rPr>
      </w:pPr>
      <w:r>
        <w:rPr>
          <w:rFonts w:eastAsia="Times New Roman" w:cs="Calibri" w:ascii="Carlito" w:hAnsi="Carlito"/>
          <w:b w:val="false"/>
          <w:bCs w:val="false"/>
          <w:sz w:val="24"/>
          <w:szCs w:val="24"/>
          <w:lang w:eastAsia="pt-BR"/>
        </w:rPr>
      </w:r>
    </w:p>
    <w:p>
      <w:pPr>
        <w:pStyle w:val="PargrafodaLista"/>
        <w:numPr>
          <w:ilvl w:val="1"/>
          <w:numId w:val="3"/>
        </w:numPr>
        <w:spacing w:before="0" w:after="0"/>
        <w:jc w:val="both"/>
        <w:rPr>
          <w:rFonts w:ascii="Carlito" w:hAnsi="Carlito" w:eastAsia="Times New Roman" w:cs="Calibri"/>
          <w:b/>
          <w:bCs/>
          <w:sz w:val="24"/>
          <w:szCs w:val="24"/>
          <w:lang w:eastAsia="pt-BR"/>
        </w:rPr>
      </w:pPr>
      <w:r>
        <w:rPr>
          <w:rFonts w:eastAsia="Times New Roman" w:cs="Calibri" w:ascii="Carlito" w:hAnsi="Carlito"/>
          <w:b/>
          <w:bCs/>
          <w:sz w:val="24"/>
          <w:szCs w:val="24"/>
          <w:lang w:eastAsia="pt-BR"/>
        </w:rPr>
        <w:t>Organização do texto</w:t>
      </w:r>
    </w:p>
    <w:p>
      <w:pPr>
        <w:pStyle w:val="PargrafodaLista"/>
        <w:numPr>
          <w:ilvl w:val="2"/>
          <w:numId w:val="25"/>
        </w:numPr>
        <w:spacing w:before="0" w:after="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 xml:space="preserve"> </w:t>
      </w:r>
      <w:r>
        <w:rPr>
          <w:rFonts w:eastAsia="Times New Roman" w:cs="Calibri" w:ascii="Carlito" w:hAnsi="Carlito"/>
          <w:bCs/>
          <w:sz w:val="24"/>
          <w:szCs w:val="24"/>
          <w:lang w:eastAsia="pt-BR"/>
        </w:rPr>
        <w:t>Título e Subtítulo</w:t>
      </w:r>
    </w:p>
    <w:p>
      <w:pPr>
        <w:pStyle w:val="PargrafodaLista"/>
        <w:numPr>
          <w:ilvl w:val="0"/>
          <w:numId w:val="17"/>
        </w:numPr>
        <w:spacing w:before="0" w:after="0"/>
        <w:jc w:val="both"/>
        <w:rPr/>
      </w:pPr>
      <w:r>
        <w:rPr>
          <w:rStyle w:val="Fontepargpadro"/>
          <w:rFonts w:eastAsia="Times New Roman" w:cs="Calibri" w:ascii="Carlito" w:hAnsi="Carlito"/>
          <w:sz w:val="24"/>
          <w:szCs w:val="24"/>
          <w:lang w:eastAsia="pt-BR"/>
        </w:rPr>
        <w:t>Identificação e apresentação do trabalho com, no máximo, 150 caracteres; e</w:t>
      </w:r>
    </w:p>
    <w:p>
      <w:pPr>
        <w:pStyle w:val="PargrafodaLista"/>
        <w:numPr>
          <w:ilvl w:val="0"/>
          <w:numId w:val="17"/>
        </w:numPr>
        <w:spacing w:before="0" w:after="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Caso haja subtítulo, utilize dois pontos após o título e redija-o em caixa baixa, utilizando maiúsculas quando as regras de ortografia exigirem.</w:t>
      </w:r>
    </w:p>
    <w:p>
      <w:pPr>
        <w:pStyle w:val="PargrafodaLista"/>
        <w:numPr>
          <w:ilvl w:val="2"/>
          <w:numId w:val="3"/>
        </w:numPr>
        <w:spacing w:before="0" w:after="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 xml:space="preserve"> </w:t>
      </w:r>
      <w:r>
        <w:rPr>
          <w:rFonts w:eastAsia="Times New Roman" w:cs="Calibri" w:ascii="Carlito" w:hAnsi="Carlito"/>
          <w:bCs/>
          <w:sz w:val="24"/>
          <w:szCs w:val="24"/>
          <w:lang w:eastAsia="pt-BR"/>
        </w:rPr>
        <w:t>Identificação dos Autores</w:t>
      </w:r>
    </w:p>
    <w:p>
      <w:pPr>
        <w:pStyle w:val="PargrafodaLista"/>
        <w:numPr>
          <w:ilvl w:val="0"/>
          <w:numId w:val="18"/>
        </w:numPr>
        <w:spacing w:before="0" w:after="0"/>
        <w:jc w:val="both"/>
        <w:rPr>
          <w:rFonts w:ascii="Carlito" w:hAnsi="Carlito" w:eastAsia="Times New Roman" w:cs="Calibri"/>
          <w:sz w:val="24"/>
          <w:szCs w:val="24"/>
          <w:lang w:eastAsia="pt-BR"/>
        </w:rPr>
      </w:pPr>
      <w:r>
        <w:rPr>
          <w:rFonts w:eastAsia="Times New Roman" w:cs="Calibri" w:ascii="Carlito" w:hAnsi="Carlito"/>
          <w:sz w:val="24"/>
          <w:szCs w:val="24"/>
          <w:lang w:eastAsia="pt-BR"/>
        </w:rPr>
        <w:t>Nomes escritos por extenso, com nomes do meio abreviados pela letra inicial maiúscula; e</w:t>
      </w:r>
    </w:p>
    <w:p>
      <w:pPr>
        <w:pStyle w:val="PargrafodaLista"/>
        <w:numPr>
          <w:ilvl w:val="0"/>
          <w:numId w:val="18"/>
        </w:numPr>
        <w:spacing w:before="0" w:after="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NIP ou CPF de todos os autores que colaboraram para execução do trabalho, na ordem de contribuição</w:t>
      </w:r>
    </w:p>
    <w:p>
      <w:pPr>
        <w:pStyle w:val="PargrafodaLista"/>
        <w:numPr>
          <w:ilvl w:val="2"/>
          <w:numId w:val="3"/>
        </w:numPr>
        <w:spacing w:before="0" w:after="0"/>
        <w:jc w:val="both"/>
        <w:rPr/>
      </w:pPr>
      <w:r>
        <w:rPr>
          <w:rFonts w:eastAsia="Times New Roman" w:cs="Calibri" w:ascii="Carlito" w:hAnsi="Carlito"/>
          <w:bCs/>
          <w:sz w:val="24"/>
          <w:szCs w:val="24"/>
          <w:lang w:eastAsia="pt-BR"/>
        </w:rPr>
        <w:t xml:space="preserve"> </w:t>
      </w:r>
      <w:r>
        <w:rPr>
          <w:rStyle w:val="Fontepargpadro"/>
          <w:rFonts w:eastAsia="Times New Roman" w:cs="Calibri" w:ascii="Carlito" w:hAnsi="Carlito"/>
          <w:bCs/>
          <w:sz w:val="24"/>
          <w:szCs w:val="24"/>
          <w:lang w:eastAsia="pt-BR"/>
        </w:rPr>
        <w:t>Introdução: Deverá contextualizar o trabalho, apresentar a natureza do problema, sua significância, com até 500 caracteres;</w:t>
      </w:r>
    </w:p>
    <w:p>
      <w:pPr>
        <w:pStyle w:val="PargrafodaLista"/>
        <w:numPr>
          <w:ilvl w:val="2"/>
          <w:numId w:val="3"/>
        </w:numPr>
        <w:tabs>
          <w:tab w:val="left" w:pos="795" w:leader="none"/>
        </w:tabs>
        <w:spacing w:before="0" w:after="0"/>
        <w:jc w:val="both"/>
        <w:rPr/>
      </w:pPr>
      <w:r>
        <w:rPr>
          <w:rStyle w:val="Fontepargpadro"/>
          <w:rFonts w:eastAsia="Times New Roman" w:cs="Calibri" w:ascii="Carlito" w:hAnsi="Carlito"/>
          <w:bCs/>
          <w:sz w:val="24"/>
          <w:szCs w:val="24"/>
          <w:lang w:eastAsia="pt-BR"/>
        </w:rPr>
        <w:t xml:space="preserve"> </w:t>
      </w:r>
      <w:r>
        <w:rPr>
          <w:rStyle w:val="Fontepargpadro"/>
          <w:rFonts w:eastAsia="Times New Roman" w:cs="Calibri" w:ascii="Carlito" w:hAnsi="Carlito"/>
          <w:bCs/>
          <w:sz w:val="24"/>
          <w:szCs w:val="24"/>
          <w:lang w:eastAsia="pt-BR"/>
        </w:rPr>
        <w:t>Objetivo: Descrever de forma clara os objetivos que se deseja alcançar após a execução do trabalho, com até 200 caracteres;</w:t>
      </w:r>
    </w:p>
    <w:p>
      <w:pPr>
        <w:pStyle w:val="PargrafodaLista"/>
        <w:numPr>
          <w:ilvl w:val="2"/>
          <w:numId w:val="3"/>
        </w:numPr>
        <w:spacing w:before="0" w:after="0"/>
        <w:jc w:val="both"/>
        <w:rPr/>
      </w:pPr>
      <w:r>
        <w:rPr>
          <w:rStyle w:val="Fontepargpadro"/>
          <w:rFonts w:eastAsia="Times New Roman" w:cs="Calibri" w:ascii="Carlito" w:hAnsi="Carlito"/>
          <w:bCs/>
          <w:sz w:val="24"/>
          <w:szCs w:val="24"/>
          <w:lang w:eastAsia="pt-BR"/>
        </w:rPr>
        <w:t xml:space="preserve"> </w:t>
      </w:r>
      <w:r>
        <w:rPr>
          <w:rStyle w:val="Fontepargpadro"/>
          <w:rFonts w:eastAsia="Times New Roman" w:cs="Calibri" w:ascii="Carlito" w:hAnsi="Carlito"/>
          <w:bCs/>
          <w:sz w:val="24"/>
          <w:szCs w:val="24"/>
          <w:lang w:eastAsia="pt-BR"/>
        </w:rPr>
        <w:t>Material e Métodos: A seção deverá apresentar de forma clara e objetiva, como e por quê o estudo foi conduzido por aquele método característico, com até 750 caracteres;</w:t>
      </w:r>
    </w:p>
    <w:p>
      <w:pPr>
        <w:pStyle w:val="PargrafodaLista"/>
        <w:numPr>
          <w:ilvl w:val="2"/>
          <w:numId w:val="3"/>
        </w:numPr>
        <w:tabs>
          <w:tab w:val="left" w:pos="858" w:leader="none"/>
        </w:tabs>
        <w:spacing w:before="0" w:after="0"/>
        <w:jc w:val="both"/>
        <w:rPr/>
      </w:pPr>
      <w:r>
        <w:rPr>
          <w:rStyle w:val="Fontepargpadro"/>
          <w:rFonts w:eastAsia="Times New Roman" w:cs="Calibri" w:ascii="Carlito" w:hAnsi="Carlito"/>
          <w:bCs/>
          <w:sz w:val="24"/>
          <w:szCs w:val="24"/>
          <w:lang w:eastAsia="pt-BR"/>
        </w:rPr>
        <w:t xml:space="preserve"> </w:t>
      </w:r>
      <w:r>
        <w:rPr>
          <w:rStyle w:val="Fontepargpadro"/>
          <w:rFonts w:eastAsia="Times New Roman" w:cs="Calibri" w:ascii="Carlito" w:hAnsi="Carlito"/>
          <w:bCs/>
          <w:sz w:val="24"/>
          <w:szCs w:val="24"/>
          <w:lang w:eastAsia="pt-BR"/>
        </w:rPr>
        <w:t xml:space="preserve">Resultados: Os resultados deverão ser apresentados em uma sequência lógica, enfatizando as observações mais importantes, com até 750 caracteres; </w:t>
      </w:r>
      <w:r>
        <w:rPr>
          <w:rStyle w:val="Fontepargpadro"/>
          <w:rFonts w:eastAsia="Times New Roman" w:cs="Calibri" w:ascii="Carlito" w:hAnsi="Carlito"/>
          <w:bCs/>
          <w:sz w:val="24"/>
          <w:szCs w:val="24"/>
          <w:lang w:eastAsia="pt-BR"/>
        </w:rPr>
        <w:t>e</w:t>
      </w:r>
    </w:p>
    <w:p>
      <w:pPr>
        <w:pStyle w:val="PargrafodaLista"/>
        <w:numPr>
          <w:ilvl w:val="2"/>
          <w:numId w:val="3"/>
        </w:numPr>
        <w:tabs>
          <w:tab w:val="left" w:pos="795" w:leader="none"/>
        </w:tabs>
        <w:spacing w:before="0" w:after="0"/>
        <w:jc w:val="both"/>
        <w:rPr>
          <w:rFonts w:ascii="Carlito" w:hAnsi="Carlito" w:eastAsia="Times New Roman" w:cs="Calibri"/>
          <w:bCs/>
          <w:sz w:val="24"/>
          <w:szCs w:val="24"/>
          <w:lang w:eastAsia="pt-BR"/>
        </w:rPr>
      </w:pPr>
      <w:r>
        <w:rPr>
          <w:rStyle w:val="Fontepargpadro"/>
          <w:rFonts w:eastAsia="Times New Roman" w:cs="Calibri" w:ascii="Carlito" w:hAnsi="Carlito"/>
          <w:bCs/>
          <w:sz w:val="24"/>
          <w:szCs w:val="24"/>
          <w:lang w:eastAsia="pt-BR"/>
        </w:rPr>
        <w:t xml:space="preserve"> </w:t>
      </w:r>
      <w:r>
        <w:rPr>
          <w:rStyle w:val="Fontepargpadro"/>
          <w:rFonts w:eastAsia="Times New Roman" w:cs="Calibri" w:ascii="Carlito" w:hAnsi="Carlito"/>
          <w:bCs/>
          <w:sz w:val="24"/>
          <w:szCs w:val="24"/>
          <w:lang w:eastAsia="pt-BR"/>
        </w:rPr>
        <w:t>Conclusão: Deverá estar de acordo com os objetivos do estudo, com até 500 caracteres.</w:t>
      </w:r>
    </w:p>
    <w:p>
      <w:pPr>
        <w:pStyle w:val="PargrafodaLista"/>
        <w:numPr>
          <w:ilvl w:val="0"/>
          <w:numId w:val="0"/>
        </w:numPr>
        <w:spacing w:before="0" w:after="0"/>
        <w:ind w:hanging="0" w:start="2333"/>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r>
    </w:p>
    <w:p>
      <w:pPr>
        <w:pStyle w:val="PargrafodaLista"/>
        <w:widowControl/>
        <w:numPr>
          <w:ilvl w:val="0"/>
          <w:numId w:val="0"/>
        </w:numPr>
        <w:suppressAutoHyphens w:val="true"/>
        <w:spacing w:lineRule="auto" w:line="276" w:before="0" w:after="0"/>
        <w:ind w:hanging="0" w:start="340" w:end="0"/>
        <w:jc w:val="both"/>
        <w:rPr/>
      </w:pPr>
      <w:r>
        <w:rPr>
          <w:rFonts w:eastAsia="Times New Roman" w:cs="Calibri" w:ascii="Carlito" w:hAnsi="Carlito"/>
          <w:b w:val="false"/>
          <w:bCs w:val="false"/>
          <w:color w:val="00000A"/>
          <w:sz w:val="24"/>
          <w:szCs w:val="24"/>
          <w:lang w:eastAsia="pt-BR"/>
        </w:rPr>
        <w:t>1.4.</w:t>
      </w:r>
      <w:r>
        <w:rPr>
          <w:rFonts w:eastAsia="Times New Roman" w:cs="Calibri" w:ascii="Carlito" w:hAnsi="Carlito"/>
          <w:b/>
          <w:bCs/>
          <w:color w:val="00000A"/>
          <w:sz w:val="24"/>
          <w:szCs w:val="24"/>
          <w:lang w:eastAsia="pt-BR"/>
        </w:rPr>
        <w:t xml:space="preserve"> </w:t>
      </w:r>
      <w:r>
        <w:rPr>
          <w:rFonts w:eastAsia="Times New Roman" w:cs="Calibri" w:ascii="Carlito" w:hAnsi="Carlito"/>
          <w:b/>
          <w:bCs/>
          <w:color w:val="00000A"/>
          <w:sz w:val="24"/>
          <w:szCs w:val="24"/>
          <w:lang w:eastAsia="pt-BR"/>
        </w:rPr>
        <w:t>Redação</w:t>
      </w:r>
    </w:p>
    <w:p>
      <w:pPr>
        <w:pStyle w:val="PargrafodaLista"/>
        <w:widowControl/>
        <w:numPr>
          <w:ilvl w:val="0"/>
          <w:numId w:val="19"/>
        </w:numPr>
        <w:tabs>
          <w:tab w:val="left" w:pos="905" w:leader="none"/>
        </w:tabs>
        <w:suppressAutoHyphens w:val="true"/>
        <w:spacing w:lineRule="auto" w:line="276" w:before="0" w:after="0"/>
        <w:ind w:hanging="0" w:start="68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t>Deve conter informações facilmente compreendidas;</w:t>
      </w:r>
    </w:p>
    <w:p>
      <w:pPr>
        <w:pStyle w:val="PargrafodaLista"/>
        <w:widowControl/>
        <w:numPr>
          <w:ilvl w:val="0"/>
          <w:numId w:val="19"/>
        </w:numPr>
        <w:tabs>
          <w:tab w:val="left" w:pos="905" w:leader="none"/>
        </w:tabs>
        <w:suppressAutoHyphens w:val="true"/>
        <w:spacing w:lineRule="auto" w:line="276" w:before="0" w:after="0"/>
        <w:ind w:hanging="0" w:start="680" w:end="0"/>
        <w:jc w:val="both"/>
        <w:rPr>
          <w:rFonts w:ascii="Carlito" w:hAnsi="Carlito" w:cs="Calibri"/>
          <w:sz w:val="24"/>
          <w:szCs w:val="24"/>
        </w:rPr>
      </w:pPr>
      <w:r>
        <w:rPr>
          <w:rFonts w:cs="Calibri" w:ascii="Carlito" w:hAnsi="Carlito"/>
          <w:sz w:val="24"/>
          <w:szCs w:val="24"/>
        </w:rPr>
        <w:t>Abreviações e referências devem ser evitadas;</w:t>
      </w:r>
    </w:p>
    <w:p>
      <w:pPr>
        <w:pStyle w:val="PargrafodaLista"/>
        <w:widowControl/>
        <w:numPr>
          <w:ilvl w:val="0"/>
          <w:numId w:val="19"/>
        </w:numPr>
        <w:tabs>
          <w:tab w:val="left" w:pos="905" w:leader="none"/>
        </w:tabs>
        <w:suppressAutoHyphens w:val="true"/>
        <w:spacing w:lineRule="auto" w:line="276" w:before="0" w:after="0"/>
        <w:ind w:hanging="0" w:start="68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t>Utilizar verbos no passado para os resultados, e no presente para generalização, terceira pessoa do singular;</w:t>
      </w:r>
    </w:p>
    <w:p>
      <w:pPr>
        <w:pStyle w:val="PargrafodaLista"/>
        <w:widowControl/>
        <w:numPr>
          <w:ilvl w:val="0"/>
          <w:numId w:val="19"/>
        </w:numPr>
        <w:tabs>
          <w:tab w:val="left" w:pos="905" w:leader="none"/>
        </w:tabs>
        <w:suppressAutoHyphens w:val="true"/>
        <w:spacing w:lineRule="auto" w:line="276" w:before="0" w:after="0"/>
        <w:ind w:hanging="0" w:start="680" w:end="0"/>
        <w:jc w:val="both"/>
        <w:rPr>
          <w:rFonts w:ascii="Carlito" w:hAnsi="Carlito" w:cs="Calibri"/>
          <w:sz w:val="24"/>
          <w:szCs w:val="24"/>
        </w:rPr>
      </w:pPr>
      <w:r>
        <w:rPr>
          <w:rFonts w:cs="Calibri" w:ascii="Carlito" w:hAnsi="Carlito"/>
          <w:sz w:val="24"/>
          <w:szCs w:val="24"/>
        </w:rPr>
        <w:t>Não poderá conter gráficos, figuras, fotos, tabelas ou referências bibliográficas;</w:t>
      </w:r>
    </w:p>
    <w:p>
      <w:pPr>
        <w:pStyle w:val="PargrafodaLista"/>
        <w:widowControl/>
        <w:numPr>
          <w:ilvl w:val="0"/>
          <w:numId w:val="19"/>
        </w:numPr>
        <w:tabs>
          <w:tab w:val="left" w:pos="905" w:leader="none"/>
        </w:tabs>
        <w:suppressAutoHyphens w:val="true"/>
        <w:spacing w:lineRule="auto" w:line="276" w:before="0" w:after="0"/>
        <w:ind w:hanging="0" w:start="680" w:end="0"/>
        <w:jc w:val="both"/>
        <w:rPr>
          <w:rFonts w:ascii="Carlito" w:hAnsi="Carlito" w:cs="Calibri"/>
          <w:sz w:val="24"/>
          <w:szCs w:val="24"/>
        </w:rPr>
      </w:pPr>
      <w:r>
        <w:rPr>
          <w:rFonts w:cs="Calibri" w:ascii="Carlito" w:hAnsi="Carlito"/>
          <w:sz w:val="24"/>
          <w:szCs w:val="24"/>
        </w:rPr>
        <w:t>Caso pertinente, indicar o número de submissão no CEP e/ou CEUA; e</w:t>
      </w:r>
    </w:p>
    <w:p>
      <w:pPr>
        <w:pStyle w:val="PargrafodaLista"/>
        <w:widowControl/>
        <w:numPr>
          <w:ilvl w:val="0"/>
          <w:numId w:val="19"/>
        </w:numPr>
        <w:tabs>
          <w:tab w:val="left" w:pos="905" w:leader="none"/>
        </w:tabs>
        <w:suppressAutoHyphens w:val="true"/>
        <w:spacing w:lineRule="auto" w:line="276" w:before="0" w:after="0"/>
        <w:ind w:hanging="0" w:start="680" w:end="0"/>
        <w:jc w:val="both"/>
        <w:rPr>
          <w:rFonts w:ascii="Carlito" w:hAnsi="Carlito" w:cs="Calibri"/>
          <w:sz w:val="24"/>
          <w:szCs w:val="24"/>
        </w:rPr>
      </w:pPr>
      <w:r>
        <w:rPr>
          <w:rFonts w:cs="Calibri" w:ascii="Carlito" w:hAnsi="Carlito"/>
          <w:sz w:val="24"/>
          <w:szCs w:val="24"/>
        </w:rPr>
        <w:t>Caso haja, indicar as fontes financiadoras e possíveis conflitos de interesse.</w:t>
      </w:r>
    </w:p>
    <w:p>
      <w:pPr>
        <w:pStyle w:val="PargrafodaLista"/>
        <w:widowControl/>
        <w:numPr>
          <w:ilvl w:val="0"/>
          <w:numId w:val="0"/>
        </w:numPr>
        <w:suppressAutoHyphens w:val="true"/>
        <w:spacing w:lineRule="auto" w:line="276" w:before="0" w:after="0"/>
        <w:ind w:hanging="0" w:start="1437"/>
        <w:jc w:val="both"/>
        <w:rPr>
          <w:rFonts w:ascii="Carlito" w:hAnsi="Carlito" w:cs="Calibri"/>
          <w:sz w:val="24"/>
          <w:szCs w:val="24"/>
        </w:rPr>
      </w:pPr>
      <w:r>
        <w:rPr>
          <w:rFonts w:cs="Calibri" w:ascii="Carlito" w:hAnsi="Carlito"/>
          <w:sz w:val="24"/>
          <w:szCs w:val="24"/>
        </w:rPr>
      </w:r>
    </w:p>
    <w:p>
      <w:pPr>
        <w:pStyle w:val="PargrafodaLista"/>
        <w:widowControl/>
        <w:suppressAutoHyphens w:val="true"/>
        <w:spacing w:lineRule="auto" w:line="276" w:before="0" w:after="0"/>
        <w:ind w:hanging="0" w:start="340"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 xml:space="preserve">1.5. </w:t>
      </w:r>
      <w:r>
        <w:rPr>
          <w:rFonts w:eastAsia="Times New Roman" w:cs="Calibri" w:ascii="Carlito" w:hAnsi="Carlito"/>
          <w:b/>
          <w:bCs/>
          <w:sz w:val="24"/>
          <w:szCs w:val="24"/>
          <w:lang w:eastAsia="pt-BR"/>
        </w:rPr>
        <w:t>Palavras-chave</w:t>
      </w:r>
    </w:p>
    <w:p>
      <w:pPr>
        <w:pStyle w:val="PargrafodaLista"/>
        <w:widowControl/>
        <w:tabs>
          <w:tab w:val="left" w:pos="390" w:leader="none"/>
        </w:tabs>
        <w:suppressAutoHyphens w:val="true"/>
        <w:spacing w:lineRule="auto" w:line="276" w:before="0" w:after="0"/>
        <w:ind w:firstLine="709" w:start="0" w:end="0"/>
        <w:jc w:val="both"/>
        <w:rPr/>
      </w:pPr>
      <w:r>
        <w:rPr>
          <w:rStyle w:val="Fontepargpadro"/>
          <w:rFonts w:eastAsia="Times New Roman" w:cs="Calibri" w:ascii="Carlito" w:hAnsi="Carlito"/>
          <w:sz w:val="24"/>
          <w:szCs w:val="24"/>
          <w:lang w:eastAsia="pt-BR"/>
        </w:rPr>
        <w:t xml:space="preserve">Três a cinco palavras-chave, separadas por ponto e vírgula, iniciadas por letra maiúscula e </w:t>
      </w:r>
      <w:r>
        <w:rPr>
          <w:rStyle w:val="Fontepargpadro"/>
          <w:rFonts w:ascii="Carlito" w:hAnsi="Carlito"/>
          <w:sz w:val="24"/>
          <w:szCs w:val="24"/>
        </w:rPr>
        <w:t>devem ser de acordo com os descritores do vocabulário DeCS/Mesh.</w:t>
      </w:r>
    </w:p>
    <w:p>
      <w:pPr>
        <w:pStyle w:val="PargrafodaLista"/>
        <w:widowControl/>
        <w:tabs>
          <w:tab w:val="left" w:pos="390" w:leader="none"/>
        </w:tabs>
        <w:suppressAutoHyphens w:val="true"/>
        <w:spacing w:lineRule="auto" w:line="276" w:before="0" w:after="0"/>
        <w:ind w:firstLine="709" w:start="0" w:end="0"/>
        <w:jc w:val="both"/>
        <w:rPr>
          <w:rStyle w:val="Fontepargpadro"/>
          <w:rFonts w:ascii="Carlito" w:hAnsi="Carlito"/>
          <w:sz w:val="24"/>
          <w:szCs w:val="24"/>
        </w:rPr>
      </w:pPr>
      <w:r>
        <w:rPr/>
      </w:r>
    </w:p>
    <w:p>
      <w:pPr>
        <w:pStyle w:val="PargrafodaLista"/>
        <w:widowControl/>
        <w:suppressAutoHyphens w:val="true"/>
        <w:spacing w:lineRule="auto" w:line="276" w:before="0" w:after="0"/>
        <w:ind w:hanging="0" w:start="340"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1.</w:t>
      </w:r>
      <w:r>
        <w:rPr>
          <w:rFonts w:eastAsia="Times New Roman" w:cs="Calibri" w:ascii="Carlito" w:hAnsi="Carlito"/>
          <w:bCs/>
          <w:sz w:val="24"/>
          <w:szCs w:val="24"/>
          <w:lang w:eastAsia="pt-BR"/>
        </w:rPr>
        <w:t>6</w:t>
      </w:r>
      <w:r>
        <w:rPr>
          <w:rFonts w:eastAsia="Times New Roman" w:cs="Calibri" w:ascii="Carlito" w:hAnsi="Carlito"/>
          <w:bCs/>
          <w:sz w:val="24"/>
          <w:szCs w:val="24"/>
          <w:lang w:eastAsia="pt-BR"/>
        </w:rPr>
        <w:t xml:space="preserve">. </w:t>
      </w:r>
      <w:r>
        <w:rPr>
          <w:rFonts w:eastAsia="Times New Roman" w:cs="Calibri" w:ascii="Carlito" w:hAnsi="Carlito"/>
          <w:b/>
          <w:bCs/>
          <w:sz w:val="24"/>
          <w:szCs w:val="24"/>
          <w:lang w:eastAsia="pt-BR"/>
        </w:rPr>
        <w:t>Idioma</w:t>
      </w:r>
    </w:p>
    <w:p>
      <w:pPr>
        <w:pStyle w:val="PargrafodaLista"/>
        <w:widowControl/>
        <w:suppressAutoHyphens w:val="true"/>
        <w:spacing w:lineRule="auto" w:line="276" w:before="0" w:after="0"/>
        <w:ind w:firstLine="680" w:start="0" w:end="0"/>
        <w:jc w:val="both"/>
        <w:rPr/>
      </w:pPr>
      <w:r>
        <w:rPr>
          <w:rStyle w:val="Fontepargpadro"/>
          <w:rFonts w:eastAsia="Times New Roman" w:cs="Calibri" w:ascii="Carlito" w:hAnsi="Carlito"/>
          <w:color w:val="00000A"/>
          <w:sz w:val="24"/>
          <w:szCs w:val="24"/>
          <w:lang w:eastAsia="pt-BR"/>
        </w:rPr>
        <w:t>Os resumos devem ser redigidos em língua portuguesa, conforme as regras ortográficas vigentes para a língua escrita.</w:t>
      </w:r>
    </w:p>
    <w:p>
      <w:pPr>
        <w:pStyle w:val="PargrafodaLista"/>
        <w:numPr>
          <w:ilvl w:val="1"/>
          <w:numId w:val="1"/>
        </w:numPr>
        <w:tabs>
          <w:tab w:val="left" w:pos="1418" w:leader="none"/>
        </w:tabs>
        <w:spacing w:before="0" w:after="0"/>
        <w:ind w:hanging="360" w:start="1418" w:end="0"/>
        <w:jc w:val="both"/>
        <w:outlineLvl w:val="1"/>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PargrafodaLista"/>
        <w:widowControl/>
        <w:numPr>
          <w:ilvl w:val="0"/>
          <w:numId w:val="0"/>
        </w:numPr>
        <w:suppressAutoHyphens w:val="true"/>
        <w:spacing w:lineRule="auto" w:line="276" w:before="0" w:after="0"/>
        <w:ind w:hanging="0" w:start="340" w:end="0"/>
        <w:jc w:val="both"/>
        <w:rPr/>
      </w:pPr>
      <w:r>
        <w:rPr>
          <w:rFonts w:eastAsia="Times New Roman" w:cs="Calibri" w:ascii="Carlito" w:hAnsi="Carlito"/>
          <w:b w:val="false"/>
          <w:bCs w:val="false"/>
          <w:sz w:val="24"/>
          <w:szCs w:val="24"/>
          <w:lang w:eastAsia="pt-BR"/>
        </w:rPr>
        <w:t>1.</w:t>
      </w:r>
      <w:r>
        <w:rPr>
          <w:rFonts w:eastAsia="Times New Roman" w:cs="Calibri" w:ascii="Carlito" w:hAnsi="Carlito"/>
          <w:b w:val="false"/>
          <w:bCs w:val="false"/>
          <w:sz w:val="24"/>
          <w:szCs w:val="24"/>
          <w:lang w:eastAsia="pt-BR"/>
        </w:rPr>
        <w:t>7</w:t>
      </w:r>
      <w:r>
        <w:rPr>
          <w:rFonts w:eastAsia="Times New Roman" w:cs="Calibri" w:ascii="Carlito" w:hAnsi="Carlito"/>
          <w:b w:val="false"/>
          <w:bCs w:val="false"/>
          <w:sz w:val="24"/>
          <w:szCs w:val="24"/>
          <w:lang w:eastAsia="pt-BR"/>
        </w:rPr>
        <w:t>.</w:t>
      </w:r>
      <w:r>
        <w:rPr>
          <w:rFonts w:eastAsia="Times New Roman" w:cs="Calibri" w:ascii="Carlito" w:hAnsi="Carlito"/>
          <w:b/>
          <w:bCs/>
          <w:sz w:val="24"/>
          <w:szCs w:val="24"/>
          <w:lang w:eastAsia="pt-BR"/>
        </w:rPr>
        <w:t xml:space="preserve"> </w:t>
      </w:r>
      <w:r>
        <w:rPr>
          <w:rFonts w:eastAsia="Times New Roman" w:cs="Calibri" w:ascii="Carlito" w:hAnsi="Carlito"/>
          <w:b/>
          <w:bCs/>
          <w:sz w:val="24"/>
          <w:szCs w:val="24"/>
          <w:lang w:eastAsia="pt-BR"/>
        </w:rPr>
        <w:t>Divulgação dos Resultados</w:t>
      </w:r>
    </w:p>
    <w:p>
      <w:pPr>
        <w:pStyle w:val="PargrafodaLista"/>
        <w:widowControl/>
        <w:suppressAutoHyphens w:val="true"/>
        <w:spacing w:lineRule="auto" w:line="276" w:before="0" w:after="0"/>
        <w:ind w:hanging="0" w:start="0" w:end="0"/>
        <w:jc w:val="both"/>
        <w:rPr>
          <w:rFonts w:ascii="Carlito" w:hAnsi="Carlito" w:eastAsia="Times New Roman" w:cs="Calibri"/>
          <w:sz w:val="24"/>
          <w:szCs w:val="24"/>
          <w:lang w:eastAsia="pt-BR"/>
        </w:rPr>
      </w:pPr>
      <w:r>
        <w:rPr>
          <w:rFonts w:eastAsia="Times New Roman" w:cs="Calibri" w:ascii="Carlito" w:hAnsi="Carlito"/>
          <w:sz w:val="24"/>
          <w:szCs w:val="24"/>
          <w:lang w:eastAsia="pt-BR"/>
        </w:rPr>
        <w:tab/>
        <w:t>Os trabalhos selecionados para as apresentações orais e pôsteres terão seus títulos e respectivas Instituições proponentes publicados no Plano do Dia do HNMD e na aba ‘Divulgação de Eventos’ da intranet/internet do Hospital. Para os trabalhos provenientes de outras OM de Saúde, selecionados na modalidade pôster, os autores receberão a confirmação de aprovação e demais orientações por meio do e-mail informado no formulário eletrônico de submissão dos resumos.</w:t>
      </w:r>
    </w:p>
    <w:p>
      <w:pPr>
        <w:pStyle w:val="PargrafodaLista"/>
        <w:numPr>
          <w:ilvl w:val="1"/>
          <w:numId w:val="1"/>
        </w:numPr>
        <w:tabs>
          <w:tab w:val="left" w:pos="426" w:leader="none"/>
        </w:tabs>
        <w:spacing w:before="0" w:after="0"/>
        <w:ind w:firstLine="425" w:start="426" w:end="0"/>
        <w:jc w:val="both"/>
        <w:outlineLvl w:val="1"/>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PargrafodaLista"/>
        <w:numPr>
          <w:ilvl w:val="0"/>
          <w:numId w:val="26"/>
        </w:numPr>
        <w:spacing w:before="0" w:after="0"/>
        <w:jc w:val="both"/>
        <w:rPr>
          <w:rFonts w:ascii="Carlito" w:hAnsi="Carlito" w:eastAsia="Times New Roman" w:cs="Calibri"/>
          <w:b/>
          <w:bCs/>
          <w:sz w:val="24"/>
          <w:szCs w:val="24"/>
          <w:lang w:eastAsia="pt-BR"/>
        </w:rPr>
      </w:pPr>
      <w:r>
        <w:rPr>
          <w:rFonts w:eastAsia="Times New Roman" w:cs="Calibri" w:ascii="Carlito" w:hAnsi="Carlito"/>
          <w:b/>
          <w:bCs/>
          <w:sz w:val="24"/>
          <w:szCs w:val="24"/>
          <w:lang w:eastAsia="pt-BR"/>
        </w:rPr>
        <w:t>PRINCIPAIS CRITÉRIOS DE AVALIAÇÃO</w:t>
      </w:r>
    </w:p>
    <w:p>
      <w:pPr>
        <w:pStyle w:val="PargrafodaLista"/>
        <w:widowControl/>
        <w:numPr>
          <w:ilvl w:val="1"/>
          <w:numId w:val="20"/>
        </w:numPr>
        <w:tabs>
          <w:tab w:val="left" w:pos="905" w:leader="none"/>
        </w:tabs>
        <w:suppressAutoHyphens w:val="true"/>
        <w:spacing w:lineRule="auto" w:line="276" w:before="0" w:after="0"/>
        <w:ind w:hanging="0" w:start="680"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Relevância do tema: importância do assunto e as contribuições do trabalho para a área de conhecimento, comunidade científica e acadêmica;</w:t>
      </w:r>
    </w:p>
    <w:p>
      <w:pPr>
        <w:pStyle w:val="PargrafodaLista"/>
        <w:widowControl/>
        <w:numPr>
          <w:ilvl w:val="1"/>
          <w:numId w:val="20"/>
        </w:numPr>
        <w:tabs>
          <w:tab w:val="left" w:pos="905" w:leader="none"/>
        </w:tabs>
        <w:suppressAutoHyphens w:val="true"/>
        <w:spacing w:lineRule="auto" w:line="276" w:before="0" w:after="0"/>
        <w:ind w:hanging="0" w:start="680"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Qualidade técnico-científica: conceitos descritos em literatura específica da área, profundidade da abordagem teórica, rigor científico;</w:t>
      </w:r>
    </w:p>
    <w:p>
      <w:pPr>
        <w:pStyle w:val="PargrafodaLista"/>
        <w:widowControl/>
        <w:numPr>
          <w:ilvl w:val="1"/>
          <w:numId w:val="20"/>
        </w:numPr>
        <w:tabs>
          <w:tab w:val="left" w:pos="905" w:leader="none"/>
        </w:tabs>
        <w:suppressAutoHyphens w:val="true"/>
        <w:spacing w:lineRule="auto" w:line="276" w:before="0" w:after="0"/>
        <w:ind w:hanging="0" w:start="680"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Apresentação: clareza e objetividade do texto, correção gramatical e ortográfica e adequação às normas de formatação; e</w:t>
      </w:r>
    </w:p>
    <w:p>
      <w:pPr>
        <w:pStyle w:val="PargrafodaLista"/>
        <w:widowControl/>
        <w:numPr>
          <w:ilvl w:val="1"/>
          <w:numId w:val="20"/>
        </w:numPr>
        <w:tabs>
          <w:tab w:val="left" w:pos="905" w:leader="none"/>
        </w:tabs>
        <w:suppressAutoHyphens w:val="true"/>
        <w:spacing w:lineRule="auto" w:line="276" w:before="0" w:after="0"/>
        <w:ind w:hanging="0" w:start="680"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Estrutura: qualidade da estrutura lógica do resumo.</w:t>
      </w:r>
    </w:p>
    <w:p>
      <w:pPr>
        <w:pStyle w:val="PargrafodaLista"/>
        <w:spacing w:before="0" w:after="0"/>
        <w:ind w:hanging="0" w:start="792"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r>
    </w:p>
    <w:p>
      <w:pPr>
        <w:pStyle w:val="PargrafodaLista"/>
        <w:numPr>
          <w:ilvl w:val="0"/>
          <w:numId w:val="26"/>
        </w:numPr>
        <w:spacing w:before="0" w:after="0"/>
        <w:jc w:val="both"/>
        <w:rPr>
          <w:rFonts w:ascii="Carlito" w:hAnsi="Carlito" w:eastAsia="Times New Roman" w:cs="Calibri"/>
          <w:b/>
          <w:bCs/>
          <w:sz w:val="24"/>
          <w:szCs w:val="24"/>
          <w:lang w:eastAsia="pt-BR"/>
        </w:rPr>
      </w:pPr>
      <w:r>
        <w:rPr>
          <w:rFonts w:eastAsia="Times New Roman" w:cs="Calibri" w:ascii="Carlito" w:hAnsi="Carlito"/>
          <w:b/>
          <w:bCs/>
          <w:sz w:val="24"/>
          <w:szCs w:val="24"/>
          <w:lang w:eastAsia="pt-BR"/>
        </w:rPr>
        <w:t>CONSIDERAÇÕES FINAIS</w:t>
      </w:r>
    </w:p>
    <w:p>
      <w:pPr>
        <w:pStyle w:val="PargrafodaLista"/>
        <w:widowControl/>
        <w:numPr>
          <w:ilvl w:val="1"/>
          <w:numId w:val="21"/>
        </w:numPr>
        <w:tabs>
          <w:tab w:val="left" w:pos="902" w:leader="none"/>
        </w:tabs>
        <w:suppressAutoHyphens w:val="true"/>
        <w:spacing w:lineRule="auto" w:line="276" w:before="0" w:after="0"/>
        <w:ind w:hanging="0" w:start="737"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A avaliação para seleção e classificação dos trabalhos será realizada pela Comissão Científica da Jornada; e</w:t>
      </w:r>
    </w:p>
    <w:p>
      <w:pPr>
        <w:pStyle w:val="PargrafodaLista"/>
        <w:widowControl/>
        <w:numPr>
          <w:ilvl w:val="1"/>
          <w:numId w:val="21"/>
        </w:numPr>
        <w:tabs>
          <w:tab w:val="left" w:pos="902" w:leader="none"/>
        </w:tabs>
        <w:suppressAutoHyphens w:val="true"/>
        <w:spacing w:lineRule="auto" w:line="276" w:before="0" w:after="0"/>
        <w:ind w:hanging="0" w:start="737" w:end="0"/>
        <w:jc w:val="both"/>
        <w:rPr>
          <w:rFonts w:ascii="Carlito" w:hAnsi="Carlito" w:eastAsia="Times New Roman" w:cs="Calibri"/>
          <w:bCs/>
          <w:sz w:val="24"/>
          <w:szCs w:val="24"/>
          <w:lang w:eastAsia="pt-BR"/>
        </w:rPr>
      </w:pPr>
      <w:r>
        <w:rPr>
          <w:rFonts w:eastAsia="Times New Roman" w:cs="Calibri" w:ascii="Carlito" w:hAnsi="Carlito"/>
          <w:bCs/>
          <w:sz w:val="24"/>
          <w:szCs w:val="24"/>
          <w:lang w:eastAsia="pt-BR"/>
        </w:rPr>
        <w:t>As dúvidas deverão ser encaminhadas ao e-mail hnmd.jornada@marinha.mil.br.</w:t>
        <w:br/>
      </w:r>
    </w:p>
    <w:p>
      <w:pPr>
        <w:pStyle w:val="PargrafodaLista"/>
        <w:numPr>
          <w:ilvl w:val="1"/>
          <w:numId w:val="1"/>
        </w:numPr>
        <w:tabs>
          <w:tab w:val="left" w:pos="792" w:leader="none"/>
        </w:tabs>
        <w:spacing w:before="280" w:after="280"/>
        <w:ind w:hanging="0" w:start="792" w:end="0"/>
        <w:jc w:val="both"/>
        <w:outlineLvl w:val="1"/>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PargrafodaLista"/>
        <w:numPr>
          <w:ilvl w:val="1"/>
          <w:numId w:val="1"/>
        </w:numPr>
        <w:tabs>
          <w:tab w:val="left" w:pos="792" w:leader="none"/>
        </w:tabs>
        <w:spacing w:before="280" w:after="280"/>
        <w:ind w:hanging="0" w:start="792" w:end="0"/>
        <w:jc w:val="both"/>
        <w:outlineLvl w:val="1"/>
        <w:rPr>
          <w:rFonts w:ascii="Carlito" w:hAnsi="Carlito" w:eastAsia="Times New Roman" w:cs="Calibri"/>
          <w:sz w:val="24"/>
          <w:szCs w:val="24"/>
          <w:lang w:eastAsia="pt-BR"/>
        </w:rPr>
      </w:pPr>
      <w:r>
        <w:rPr>
          <w:rFonts w:eastAsia="Times New Roman" w:cs="Calibri" w:ascii="Carlito" w:hAnsi="Carlito"/>
          <w:sz w:val="24"/>
          <w:szCs w:val="24"/>
          <w:lang w:eastAsia="pt-BR"/>
        </w:rPr>
      </w:r>
    </w:p>
    <w:p>
      <w:pPr>
        <w:pStyle w:val="Normal"/>
        <w:spacing w:before="0" w:after="0"/>
        <w:ind w:firstLine="737" w:start="0" w:end="0"/>
        <w:jc w:val="both"/>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r>
    </w:p>
    <w:p>
      <w:pPr>
        <w:pStyle w:val="Normal"/>
        <w:spacing w:before="0" w:after="0"/>
        <w:ind w:firstLine="737" w:start="0" w:end="0"/>
        <w:jc w:val="both"/>
        <w:rPr>
          <w:rFonts w:ascii="Carlito" w:hAnsi="Carlito" w:eastAsia="Times New Roman" w:cs="Calibri"/>
          <w:b/>
          <w:bCs/>
          <w:color w:val="000000"/>
          <w:sz w:val="24"/>
          <w:szCs w:val="24"/>
          <w:lang w:eastAsia="pt-BR"/>
        </w:rPr>
      </w:pPr>
      <w:r>
        <w:rPr>
          <w:rFonts w:eastAsia="Times New Roman" w:cs="Calibri" w:ascii="Carlito" w:hAnsi="Carlito"/>
          <w:b/>
          <w:bCs/>
          <w:color w:val="000000"/>
          <w:sz w:val="24"/>
          <w:szCs w:val="24"/>
          <w:lang w:eastAsia="pt-BR"/>
        </w:rPr>
      </w:r>
    </w:p>
    <w:sectPr>
      <w:headerReference w:type="default" r:id="rId8"/>
      <w:footerReference w:type="default" r:id="rId9"/>
      <w:type w:val="nextPage"/>
      <w:pgSz w:w="11906" w:h="16838"/>
      <w:pgMar w:left="1080" w:right="1080" w:gutter="0" w:header="720" w:top="1440" w:footer="720" w:bottom="144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OpenSymbol">
    <w:altName w:val="Arial Unicode MS"/>
    <w:charset w:val="00" w:characterSet="windows-1252"/>
    <w:family w:val="auto"/>
    <w:pitch w:val="variable"/>
  </w:font>
  <w:font w:name="Carlito">
    <w:altName w:val="Calibri"/>
    <w:charset w:val="00" w:characterSet="windows-1252"/>
    <w:family w:val="swiss"/>
    <w:pitch w:val="variable"/>
  </w:font>
  <w:font w:name="Courier New">
    <w:charset w:val="00" w:characterSet="windows-1252"/>
    <w:family w:val="modern"/>
    <w:pitch w:val="fixed"/>
  </w:font>
  <w:font w:name="Wingdings">
    <w:charset w:val="02"/>
    <w:family w:val="auto"/>
    <w:pitch w:val="variable"/>
  </w:font>
  <w:font w:name="Star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r>
      <w:rPr/>
      <w:t>-9</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firstLine="737" w:start="0" w:end="0"/>
      <w:jc w:val="end"/>
      <w:rPr/>
    </w:pPr>
    <w:r>
      <w:rPr>
        <w:rStyle w:val="Fontepargpadro"/>
        <w:rFonts w:eastAsia="Times New Roman" w:cs="Calibri"/>
        <w:bCs/>
        <w:color w:val="000000"/>
        <w:sz w:val="20"/>
        <w:szCs w:val="20"/>
        <w:lang w:eastAsia="pt-BR"/>
      </w:rPr>
      <w:t>XXXVIII JORNADA CIENTÍFICA DO HOSPITAL NAVAL MARCÍLIO DIAS</w:t>
    </w:r>
  </w:p>
  <w:p>
    <w:pPr>
      <w:pStyle w:val="Normal"/>
      <w:keepNext w:val="true"/>
      <w:spacing w:before="0" w:after="0"/>
      <w:jc w:val="end"/>
      <w:rPr>
        <w:rFonts w:eastAsia="Times New Roman" w:cs="Calibri"/>
        <w:bCs/>
        <w:color w:val="000000"/>
        <w:sz w:val="20"/>
        <w:szCs w:val="20"/>
        <w:lang w:eastAsia="pt-BR"/>
      </w:rPr>
    </w:pPr>
    <w:r>
      <w:rPr>
        <w:rFonts w:eastAsia="Times New Roman" w:cs="Calibri"/>
        <w:bCs/>
        <w:color w:val="000000"/>
        <w:sz w:val="20"/>
        <w:szCs w:val="20"/>
        <w:lang w:eastAsia="pt-BR"/>
      </w:rPr>
      <w:t>EDITAL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pStyle w:val="Heading4"/>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5"/>
      <w:numFmt w:val="decimal"/>
      <w:lvlText w:val="%1."/>
      <w:lvlJc w:val="start"/>
      <w:pPr>
        <w:tabs>
          <w:tab w:val="num" w:pos="0"/>
        </w:tabs>
        <w:ind w:start="754" w:hanging="397"/>
      </w:pPr>
      <w:rPr>
        <w:sz w:val="24"/>
        <w:b/>
        <w:szCs w:val="24"/>
        <w:bCs/>
        <w:rFonts w:ascii="Carlito" w:hAnsi="Carlito" w:eastAsia="Carlito" w:cs="Carlito"/>
      </w:rPr>
    </w:lvl>
    <w:lvl w:ilvl="1">
      <w:start w:val="1"/>
      <w:numFmt w:val="decimal"/>
      <w:lvlText w:val="%1.%2."/>
      <w:lvlJc w:val="start"/>
      <w:pPr>
        <w:tabs>
          <w:tab w:val="num" w:pos="0"/>
        </w:tabs>
        <w:ind w:start="1151" w:hanging="397"/>
      </w:pPr>
      <w:rPr>
        <w:sz w:val="24"/>
        <w:b/>
        <w:szCs w:val="24"/>
        <w:bCs/>
        <w:rFonts w:ascii="Carlito" w:hAnsi="Carlito" w:eastAsia="Carlito" w:cs="Carlito"/>
      </w:rPr>
    </w:lvl>
    <w:lvl w:ilvl="2">
      <w:start w:val="1"/>
      <w:numFmt w:val="decimal"/>
      <w:lvlText w:val="%3."/>
      <w:lvlJc w:val="start"/>
      <w:pPr>
        <w:tabs>
          <w:tab w:val="num" w:pos="0"/>
        </w:tabs>
        <w:ind w:start="1548" w:hanging="397"/>
      </w:pPr>
      <w:rPr>
        <w:sz w:val="24"/>
        <w:b/>
        <w:szCs w:val="24"/>
        <w:bCs/>
        <w:rFonts w:ascii="Carlito" w:hAnsi="Carlito"/>
      </w:rPr>
    </w:lvl>
    <w:lvl w:ilvl="3">
      <w:start w:val="1"/>
      <w:numFmt w:val="decimal"/>
      <w:lvlText w:val="%4."/>
      <w:lvlJc w:val="start"/>
      <w:pPr>
        <w:tabs>
          <w:tab w:val="num" w:pos="0"/>
        </w:tabs>
        <w:ind w:start="1945" w:hanging="397"/>
      </w:pPr>
      <w:rPr>
        <w:sz w:val="24"/>
        <w:b/>
        <w:szCs w:val="24"/>
        <w:bCs/>
        <w:rFonts w:ascii="Carlito" w:hAnsi="Carlito"/>
      </w:rPr>
    </w:lvl>
    <w:lvl w:ilvl="4">
      <w:start w:val="1"/>
      <w:numFmt w:val="decimal"/>
      <w:lvlText w:val="%5."/>
      <w:lvlJc w:val="start"/>
      <w:pPr>
        <w:tabs>
          <w:tab w:val="num" w:pos="0"/>
        </w:tabs>
        <w:ind w:start="2342" w:hanging="397"/>
      </w:pPr>
      <w:rPr>
        <w:sz w:val="24"/>
        <w:b/>
        <w:szCs w:val="24"/>
        <w:bCs/>
        <w:rFonts w:ascii="Carlito" w:hAnsi="Carlito"/>
      </w:rPr>
    </w:lvl>
    <w:lvl w:ilvl="5">
      <w:start w:val="1"/>
      <w:numFmt w:val="decimal"/>
      <w:lvlText w:val="%6."/>
      <w:lvlJc w:val="start"/>
      <w:pPr>
        <w:tabs>
          <w:tab w:val="num" w:pos="0"/>
        </w:tabs>
        <w:ind w:start="2738" w:hanging="397"/>
      </w:pPr>
      <w:rPr>
        <w:sz w:val="24"/>
        <w:b/>
        <w:szCs w:val="24"/>
        <w:bCs/>
        <w:rFonts w:ascii="Carlito" w:hAnsi="Carlito"/>
      </w:rPr>
    </w:lvl>
    <w:lvl w:ilvl="6">
      <w:start w:val="1"/>
      <w:numFmt w:val="decimal"/>
      <w:lvlText w:val="%7."/>
      <w:lvlJc w:val="start"/>
      <w:pPr>
        <w:tabs>
          <w:tab w:val="num" w:pos="0"/>
        </w:tabs>
        <w:ind w:start="3135" w:hanging="397"/>
      </w:pPr>
      <w:rPr>
        <w:sz w:val="24"/>
        <w:b/>
        <w:szCs w:val="24"/>
        <w:bCs/>
        <w:rFonts w:ascii="Carlito" w:hAnsi="Carlito"/>
      </w:rPr>
    </w:lvl>
    <w:lvl w:ilvl="7">
      <w:start w:val="1"/>
      <w:numFmt w:val="decimal"/>
      <w:lvlText w:val="%8."/>
      <w:lvlJc w:val="start"/>
      <w:pPr>
        <w:tabs>
          <w:tab w:val="num" w:pos="0"/>
        </w:tabs>
        <w:ind w:start="3532" w:hanging="397"/>
      </w:pPr>
      <w:rPr>
        <w:sz w:val="24"/>
        <w:b/>
        <w:szCs w:val="24"/>
        <w:bCs/>
        <w:rFonts w:ascii="Carlito" w:hAnsi="Carlito"/>
      </w:rPr>
    </w:lvl>
    <w:lvl w:ilvl="8">
      <w:start w:val="1"/>
      <w:numFmt w:val="decimal"/>
      <w:lvlText w:val="%9."/>
      <w:lvlJc w:val="start"/>
      <w:pPr>
        <w:tabs>
          <w:tab w:val="num" w:pos="0"/>
        </w:tabs>
        <w:ind w:start="3929" w:hanging="397"/>
      </w:pPr>
      <w:rPr>
        <w:sz w:val="24"/>
        <w:b/>
        <w:szCs w:val="24"/>
        <w:bCs/>
        <w:rFonts w:ascii="Carlito" w:hAnsi="Carlito"/>
      </w:rPr>
    </w:lvl>
  </w:abstractNum>
  <w:abstractNum w:abstractNumId="3">
    <w:lvl w:ilvl="0">
      <w:start w:val="2"/>
      <w:numFmt w:val="decimal"/>
      <w:lvlText w:val="%1."/>
      <w:lvlJc w:val="start"/>
      <w:pPr>
        <w:tabs>
          <w:tab w:val="num" w:pos="0"/>
        </w:tabs>
        <w:ind w:start="360" w:hanging="360"/>
      </w:pPr>
    </w:lvl>
    <w:lvl w:ilvl="1">
      <w:start w:val="2"/>
      <w:numFmt w:val="decimal"/>
      <w:lvlText w:val="%1.%2."/>
      <w:lvlJc w:val="start"/>
      <w:pPr>
        <w:tabs>
          <w:tab w:val="num" w:pos="0"/>
        </w:tabs>
        <w:ind w:start="792" w:hanging="432"/>
      </w:pPr>
    </w:lvl>
    <w:lvl w:ilvl="2">
      <w:start w:val="1"/>
      <w:numFmt w:val="decimal"/>
      <w:lvlText w:val="%1.%2.%3."/>
      <w:lvlJc w:val="start"/>
      <w:pPr>
        <w:tabs>
          <w:tab w:val="num" w:pos="0"/>
        </w:tabs>
        <w:ind w:start="1224" w:hanging="504"/>
      </w:pPr>
    </w:lvl>
    <w:lvl w:ilvl="3">
      <w:start w:val="4"/>
      <w:numFmt w:val="decimal"/>
      <w:lvlText w:val="%1.%2.%3.%4."/>
      <w:lvlJc w:val="start"/>
      <w:pPr>
        <w:tabs>
          <w:tab w:val="num" w:pos="0"/>
        </w:tabs>
        <w:ind w:start="1728" w:hanging="648"/>
      </w:pPr>
    </w:lvl>
    <w:lvl w:ilvl="4">
      <w:start w:val="5"/>
      <w:numFmt w:val="decimal"/>
      <w:lvlText w:val="%1.%2.%3.%4.%5."/>
      <w:lvlJc w:val="start"/>
      <w:pPr>
        <w:tabs>
          <w:tab w:val="num" w:pos="0"/>
        </w:tabs>
        <w:ind w:start="2232" w:hanging="792"/>
      </w:pPr>
    </w:lvl>
    <w:lvl w:ilvl="5">
      <w:start w:val="1"/>
      <w:numFmt w:val="decimal"/>
      <w:lvlText w:val="%1.%2.%3.%4.%5.%6."/>
      <w:lvlJc w:val="start"/>
      <w:pPr>
        <w:tabs>
          <w:tab w:val="num" w:pos="0"/>
        </w:tabs>
        <w:ind w:start="2736" w:hanging="936"/>
      </w:pPr>
    </w:lvl>
    <w:lvl w:ilvl="6">
      <w:start w:val="1"/>
      <w:numFmt w:val="decimal"/>
      <w:lvlText w:val="%1.%2.%3.%4.%5.%6.%7."/>
      <w:lvlJc w:val="start"/>
      <w:pPr>
        <w:tabs>
          <w:tab w:val="num" w:pos="0"/>
        </w:tabs>
        <w:ind w:start="3240" w:hanging="1080"/>
      </w:pPr>
    </w:lvl>
    <w:lvl w:ilvl="7">
      <w:start w:val="1"/>
      <w:numFmt w:val="decimal"/>
      <w:lvlText w:val="%1.%2.%3.%4.%5.%6.%7.%8."/>
      <w:lvlJc w:val="start"/>
      <w:pPr>
        <w:tabs>
          <w:tab w:val="num" w:pos="0"/>
        </w:tabs>
        <w:ind w:start="3744" w:hanging="1224"/>
      </w:pPr>
    </w:lvl>
    <w:lvl w:ilvl="8">
      <w:start w:val="1"/>
      <w:numFmt w:val="decimal"/>
      <w:lvlText w:val="%1.%2.%3.%4.%5.%6.%7.%8.%9."/>
      <w:lvlJc w:val="start"/>
      <w:pPr>
        <w:tabs>
          <w:tab w:val="num" w:pos="0"/>
        </w:tabs>
        <w:ind w:start="4320" w:hanging="1440"/>
      </w:pPr>
    </w:lvl>
  </w:abstractNum>
  <w:abstractNum w:abstractNumId="4">
    <w:lvl w:ilvl="0">
      <w:start w:val="4"/>
      <w:numFmt w:val="decimal"/>
      <w:lvlText w:val="%1."/>
      <w:lvlJc w:val="start"/>
      <w:pPr>
        <w:tabs>
          <w:tab w:val="num" w:pos="0"/>
        </w:tabs>
        <w:ind w:start="2333" w:hanging="360"/>
      </w:pPr>
      <w:rPr/>
    </w:lvl>
    <w:lvl w:ilvl="1">
      <w:start w:val="4"/>
      <w:numFmt w:val="none"/>
      <w:suff w:val="nothing"/>
      <w:lvlText w:val="%2."/>
      <w:lvlJc w:val="start"/>
      <w:pPr>
        <w:tabs>
          <w:tab w:val="num" w:pos="0"/>
        </w:tabs>
        <w:ind w:start="3053" w:hanging="360"/>
      </w:pPr>
      <w:rPr>
        <w:sz w:val="24"/>
        <w:b/>
        <w:szCs w:val="24"/>
        <w:bCs/>
        <w:rFonts w:ascii="Carlito" w:hAnsi="Carlito" w:eastAsia="Carlito" w:cs="Carlito"/>
      </w:rPr>
    </w:lvl>
    <w:lvl w:ilvl="2">
      <w:start w:val="1"/>
      <w:numFmt w:val="lowerRoman"/>
      <w:lvlText w:val="%3."/>
      <w:lvlJc w:val="end"/>
      <w:pPr>
        <w:tabs>
          <w:tab w:val="num" w:pos="0"/>
        </w:tabs>
        <w:ind w:start="3773" w:hanging="180"/>
      </w:pPr>
    </w:lvl>
    <w:lvl w:ilvl="3">
      <w:start w:val="1"/>
      <w:numFmt w:val="decimal"/>
      <w:lvlText w:val="%4."/>
      <w:lvlJc w:val="start"/>
      <w:pPr>
        <w:tabs>
          <w:tab w:val="num" w:pos="0"/>
        </w:tabs>
        <w:ind w:start="4493" w:hanging="360"/>
      </w:pPr>
    </w:lvl>
    <w:lvl w:ilvl="4">
      <w:start w:val="1"/>
      <w:numFmt w:val="lowerLetter"/>
      <w:lvlText w:val="%5."/>
      <w:lvlJc w:val="start"/>
      <w:pPr>
        <w:tabs>
          <w:tab w:val="num" w:pos="0"/>
        </w:tabs>
        <w:ind w:start="5213" w:hanging="360"/>
      </w:pPr>
    </w:lvl>
    <w:lvl w:ilvl="5">
      <w:start w:val="1"/>
      <w:numFmt w:val="lowerRoman"/>
      <w:lvlText w:val="%6."/>
      <w:lvlJc w:val="end"/>
      <w:pPr>
        <w:tabs>
          <w:tab w:val="num" w:pos="0"/>
        </w:tabs>
        <w:ind w:start="5933" w:hanging="180"/>
      </w:pPr>
    </w:lvl>
    <w:lvl w:ilvl="6">
      <w:start w:val="1"/>
      <w:numFmt w:val="decimal"/>
      <w:lvlText w:val="%7."/>
      <w:lvlJc w:val="start"/>
      <w:pPr>
        <w:tabs>
          <w:tab w:val="num" w:pos="0"/>
        </w:tabs>
        <w:ind w:start="6653" w:hanging="360"/>
      </w:pPr>
    </w:lvl>
    <w:lvl w:ilvl="7">
      <w:start w:val="1"/>
      <w:numFmt w:val="lowerLetter"/>
      <w:lvlText w:val="%8."/>
      <w:lvlJc w:val="start"/>
      <w:pPr>
        <w:tabs>
          <w:tab w:val="num" w:pos="0"/>
        </w:tabs>
        <w:ind w:start="7373" w:hanging="360"/>
      </w:pPr>
    </w:lvl>
    <w:lvl w:ilvl="8">
      <w:start w:val="1"/>
      <w:numFmt w:val="lowerRoman"/>
      <w:lvlText w:val="%9."/>
      <w:lvlJc w:val="end"/>
      <w:pPr>
        <w:tabs>
          <w:tab w:val="num" w:pos="0"/>
        </w:tabs>
        <w:ind w:start="8093" w:hanging="180"/>
      </w:pPr>
    </w:lvl>
  </w:abstractNum>
  <w:abstractNum w:abstractNumId="5">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800"/>
        </w:tabs>
        <w:ind w:start="1800" w:hanging="360"/>
      </w:pPr>
      <w:rPr>
        <w:rFonts w:ascii="OpenSymbol" w:hAnsi="OpenSymbol" w:cs="OpenSymbol" w:hint="default"/>
      </w:rPr>
    </w:lvl>
    <w:lvl w:ilvl="2">
      <w:start w:val="1"/>
      <w:numFmt w:val="bullet"/>
      <w:lvlText w:val="▪"/>
      <w:lvlJc w:val="start"/>
      <w:pPr>
        <w:tabs>
          <w:tab w:val="num" w:pos="2160"/>
        </w:tabs>
        <w:ind w:start="2160" w:hanging="360"/>
      </w:pPr>
      <w:rPr>
        <w:rFonts w:ascii="OpenSymbol" w:hAnsi="OpenSymbol" w:cs="Open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
      <w:lvlJc w:val="start"/>
      <w:pPr>
        <w:tabs>
          <w:tab w:val="num" w:pos="2880"/>
        </w:tabs>
        <w:ind w:start="2880" w:hanging="360"/>
      </w:pPr>
      <w:rPr>
        <w:rFonts w:ascii="OpenSymbol" w:hAnsi="OpenSymbol" w:cs="OpenSymbol" w:hint="default"/>
      </w:rPr>
    </w:lvl>
    <w:lvl w:ilvl="5">
      <w:start w:val="1"/>
      <w:numFmt w:val="bullet"/>
      <w:lvlText w:val="▪"/>
      <w:lvlJc w:val="start"/>
      <w:pPr>
        <w:tabs>
          <w:tab w:val="num" w:pos="3240"/>
        </w:tabs>
        <w:ind w:start="3240" w:hanging="360"/>
      </w:pPr>
      <w:rPr>
        <w:rFonts w:ascii="OpenSymbol" w:hAnsi="OpenSymbol" w:cs="OpenSymbol"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
      <w:lvlJc w:val="start"/>
      <w:pPr>
        <w:tabs>
          <w:tab w:val="num" w:pos="3960"/>
        </w:tabs>
        <w:ind w:start="3960" w:hanging="360"/>
      </w:pPr>
      <w:rPr>
        <w:rFonts w:ascii="OpenSymbol" w:hAnsi="OpenSymbol" w:cs="OpenSymbol" w:hint="default"/>
      </w:rPr>
    </w:lvl>
    <w:lvl w:ilvl="8">
      <w:start w:val="1"/>
      <w:numFmt w:val="bullet"/>
      <w:lvlText w:val="▪"/>
      <w:lvlJc w:val="start"/>
      <w:pPr>
        <w:tabs>
          <w:tab w:val="num" w:pos="4320"/>
        </w:tabs>
        <w:ind w:start="432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1401"/>
        </w:tabs>
        <w:ind w:start="1401" w:hanging="360"/>
      </w:pPr>
      <w:rPr>
        <w:rFonts w:ascii="Symbol" w:hAnsi="Symbol" w:cs="Symbol" w:hint="default"/>
      </w:rPr>
    </w:lvl>
    <w:lvl w:ilvl="1">
      <w:start w:val="1"/>
      <w:numFmt w:val="bullet"/>
      <w:lvlText w:val="◦"/>
      <w:lvlJc w:val="start"/>
      <w:pPr>
        <w:tabs>
          <w:tab w:val="num" w:pos="1761"/>
        </w:tabs>
        <w:ind w:start="1761" w:hanging="360"/>
      </w:pPr>
      <w:rPr>
        <w:rFonts w:ascii="OpenSymbol" w:hAnsi="OpenSymbol" w:cs="OpenSymbol" w:hint="default"/>
      </w:rPr>
    </w:lvl>
    <w:lvl w:ilvl="2">
      <w:start w:val="1"/>
      <w:numFmt w:val="bullet"/>
      <w:lvlText w:val="▪"/>
      <w:lvlJc w:val="start"/>
      <w:pPr>
        <w:tabs>
          <w:tab w:val="num" w:pos="2121"/>
        </w:tabs>
        <w:ind w:start="2121" w:hanging="360"/>
      </w:pPr>
      <w:rPr>
        <w:rFonts w:ascii="OpenSymbol" w:hAnsi="OpenSymbol" w:cs="OpenSymbol" w:hint="default"/>
      </w:rPr>
    </w:lvl>
    <w:lvl w:ilvl="3">
      <w:start w:val="1"/>
      <w:numFmt w:val="bullet"/>
      <w:lvlText w:val=""/>
      <w:lvlJc w:val="start"/>
      <w:pPr>
        <w:tabs>
          <w:tab w:val="num" w:pos="2481"/>
        </w:tabs>
        <w:ind w:start="2481" w:hanging="360"/>
      </w:pPr>
      <w:rPr>
        <w:rFonts w:ascii="Symbol" w:hAnsi="Symbol" w:cs="Symbol" w:hint="default"/>
      </w:rPr>
    </w:lvl>
    <w:lvl w:ilvl="4">
      <w:start w:val="1"/>
      <w:numFmt w:val="bullet"/>
      <w:lvlText w:val="◦"/>
      <w:lvlJc w:val="start"/>
      <w:pPr>
        <w:tabs>
          <w:tab w:val="num" w:pos="2841"/>
        </w:tabs>
        <w:ind w:start="2841" w:hanging="360"/>
      </w:pPr>
      <w:rPr>
        <w:rFonts w:ascii="OpenSymbol" w:hAnsi="OpenSymbol" w:cs="OpenSymbol" w:hint="default"/>
      </w:rPr>
    </w:lvl>
    <w:lvl w:ilvl="5">
      <w:start w:val="1"/>
      <w:numFmt w:val="bullet"/>
      <w:lvlText w:val="▪"/>
      <w:lvlJc w:val="start"/>
      <w:pPr>
        <w:tabs>
          <w:tab w:val="num" w:pos="3201"/>
        </w:tabs>
        <w:ind w:start="3201" w:hanging="360"/>
      </w:pPr>
      <w:rPr>
        <w:rFonts w:ascii="OpenSymbol" w:hAnsi="OpenSymbol" w:cs="OpenSymbol" w:hint="default"/>
      </w:rPr>
    </w:lvl>
    <w:lvl w:ilvl="6">
      <w:start w:val="1"/>
      <w:numFmt w:val="bullet"/>
      <w:lvlText w:val=""/>
      <w:lvlJc w:val="start"/>
      <w:pPr>
        <w:tabs>
          <w:tab w:val="num" w:pos="3561"/>
        </w:tabs>
        <w:ind w:start="3561" w:hanging="360"/>
      </w:pPr>
      <w:rPr>
        <w:rFonts w:ascii="Symbol" w:hAnsi="Symbol" w:cs="Symbol" w:hint="default"/>
      </w:rPr>
    </w:lvl>
    <w:lvl w:ilvl="7">
      <w:start w:val="1"/>
      <w:numFmt w:val="bullet"/>
      <w:lvlText w:val="◦"/>
      <w:lvlJc w:val="start"/>
      <w:pPr>
        <w:tabs>
          <w:tab w:val="num" w:pos="3921"/>
        </w:tabs>
        <w:ind w:start="3921" w:hanging="360"/>
      </w:pPr>
      <w:rPr>
        <w:rFonts w:ascii="OpenSymbol" w:hAnsi="OpenSymbol" w:cs="OpenSymbol" w:hint="default"/>
      </w:rPr>
    </w:lvl>
    <w:lvl w:ilvl="8">
      <w:start w:val="1"/>
      <w:numFmt w:val="bullet"/>
      <w:lvlText w:val="▪"/>
      <w:lvlJc w:val="start"/>
      <w:pPr>
        <w:tabs>
          <w:tab w:val="num" w:pos="4281"/>
        </w:tabs>
        <w:ind w:start="4281" w:hanging="360"/>
      </w:pPr>
      <w:rPr>
        <w:rFonts w:ascii="OpenSymbol" w:hAnsi="OpenSymbol" w:cs="OpenSymbol" w:hint="default"/>
      </w:rPr>
    </w:lvl>
  </w:abstractNum>
  <w:abstractNum w:abstractNumId="9">
    <w:lvl w:ilvl="0">
      <w:start w:val="1"/>
      <w:numFmt w:val="bullet"/>
      <w:lvlText w:val=""/>
      <w:lvlJc w:val="start"/>
      <w:pPr>
        <w:tabs>
          <w:tab w:val="num" w:pos="1401"/>
        </w:tabs>
        <w:ind w:start="1401" w:hanging="360"/>
      </w:pPr>
      <w:rPr>
        <w:rFonts w:ascii="Symbol" w:hAnsi="Symbol" w:cs="Symbol" w:hint="default"/>
      </w:rPr>
    </w:lvl>
    <w:lvl w:ilvl="1">
      <w:start w:val="1"/>
      <w:numFmt w:val="bullet"/>
      <w:lvlText w:val="◦"/>
      <w:lvlJc w:val="start"/>
      <w:pPr>
        <w:tabs>
          <w:tab w:val="num" w:pos="1761"/>
        </w:tabs>
        <w:ind w:start="1761" w:hanging="360"/>
      </w:pPr>
      <w:rPr>
        <w:rFonts w:ascii="OpenSymbol" w:hAnsi="OpenSymbol" w:cs="OpenSymbol" w:hint="default"/>
      </w:rPr>
    </w:lvl>
    <w:lvl w:ilvl="2">
      <w:start w:val="1"/>
      <w:numFmt w:val="bullet"/>
      <w:lvlText w:val="▪"/>
      <w:lvlJc w:val="start"/>
      <w:pPr>
        <w:tabs>
          <w:tab w:val="num" w:pos="2121"/>
        </w:tabs>
        <w:ind w:start="2121" w:hanging="360"/>
      </w:pPr>
      <w:rPr>
        <w:rFonts w:ascii="OpenSymbol" w:hAnsi="OpenSymbol" w:cs="OpenSymbol" w:hint="default"/>
      </w:rPr>
    </w:lvl>
    <w:lvl w:ilvl="3">
      <w:start w:val="1"/>
      <w:numFmt w:val="bullet"/>
      <w:lvlText w:val=""/>
      <w:lvlJc w:val="start"/>
      <w:pPr>
        <w:tabs>
          <w:tab w:val="num" w:pos="2481"/>
        </w:tabs>
        <w:ind w:start="2481" w:hanging="360"/>
      </w:pPr>
      <w:rPr>
        <w:rFonts w:ascii="Symbol" w:hAnsi="Symbol" w:cs="Symbol" w:hint="default"/>
      </w:rPr>
    </w:lvl>
    <w:lvl w:ilvl="4">
      <w:start w:val="1"/>
      <w:numFmt w:val="bullet"/>
      <w:lvlText w:val="◦"/>
      <w:lvlJc w:val="start"/>
      <w:pPr>
        <w:tabs>
          <w:tab w:val="num" w:pos="2841"/>
        </w:tabs>
        <w:ind w:start="2841" w:hanging="360"/>
      </w:pPr>
      <w:rPr>
        <w:rFonts w:ascii="OpenSymbol" w:hAnsi="OpenSymbol" w:cs="OpenSymbol" w:hint="default"/>
      </w:rPr>
    </w:lvl>
    <w:lvl w:ilvl="5">
      <w:start w:val="1"/>
      <w:numFmt w:val="bullet"/>
      <w:lvlText w:val="▪"/>
      <w:lvlJc w:val="start"/>
      <w:pPr>
        <w:tabs>
          <w:tab w:val="num" w:pos="3201"/>
        </w:tabs>
        <w:ind w:start="3201" w:hanging="360"/>
      </w:pPr>
      <w:rPr>
        <w:rFonts w:ascii="OpenSymbol" w:hAnsi="OpenSymbol" w:cs="OpenSymbol" w:hint="default"/>
      </w:rPr>
    </w:lvl>
    <w:lvl w:ilvl="6">
      <w:start w:val="1"/>
      <w:numFmt w:val="bullet"/>
      <w:lvlText w:val=""/>
      <w:lvlJc w:val="start"/>
      <w:pPr>
        <w:tabs>
          <w:tab w:val="num" w:pos="3561"/>
        </w:tabs>
        <w:ind w:start="3561" w:hanging="360"/>
      </w:pPr>
      <w:rPr>
        <w:rFonts w:ascii="Symbol" w:hAnsi="Symbol" w:cs="Symbol" w:hint="default"/>
      </w:rPr>
    </w:lvl>
    <w:lvl w:ilvl="7">
      <w:start w:val="1"/>
      <w:numFmt w:val="bullet"/>
      <w:lvlText w:val="◦"/>
      <w:lvlJc w:val="start"/>
      <w:pPr>
        <w:tabs>
          <w:tab w:val="num" w:pos="3921"/>
        </w:tabs>
        <w:ind w:start="3921" w:hanging="360"/>
      </w:pPr>
      <w:rPr>
        <w:rFonts w:ascii="OpenSymbol" w:hAnsi="OpenSymbol" w:cs="OpenSymbol" w:hint="default"/>
      </w:rPr>
    </w:lvl>
    <w:lvl w:ilvl="8">
      <w:start w:val="1"/>
      <w:numFmt w:val="bullet"/>
      <w:lvlText w:val="▪"/>
      <w:lvlJc w:val="start"/>
      <w:pPr>
        <w:tabs>
          <w:tab w:val="num" w:pos="4281"/>
        </w:tabs>
        <w:ind w:start="4281" w:hanging="360"/>
      </w:pPr>
      <w:rPr>
        <w:rFonts w:ascii="OpenSymbol" w:hAnsi="OpenSymbol" w:cs="OpenSymbol" w:hint="default"/>
      </w:rPr>
    </w:lvl>
  </w:abstractNum>
  <w:abstractNum w:abstractNumId="10">
    <w:lvl w:ilvl="0">
      <w:start w:val="1"/>
      <w:numFmt w:val="bullet"/>
      <w:lvlText w:val=""/>
      <w:lvlJc w:val="start"/>
      <w:pPr>
        <w:tabs>
          <w:tab w:val="num" w:pos="1401"/>
        </w:tabs>
        <w:ind w:start="1401" w:hanging="360"/>
      </w:pPr>
      <w:rPr>
        <w:rFonts w:ascii="Symbol" w:hAnsi="Symbol" w:cs="Symbol" w:hint="default"/>
      </w:rPr>
    </w:lvl>
    <w:lvl w:ilvl="1">
      <w:start w:val="1"/>
      <w:numFmt w:val="bullet"/>
      <w:lvlText w:val="◦"/>
      <w:lvlJc w:val="start"/>
      <w:pPr>
        <w:tabs>
          <w:tab w:val="num" w:pos="1761"/>
        </w:tabs>
        <w:ind w:start="1761" w:hanging="360"/>
      </w:pPr>
      <w:rPr>
        <w:rFonts w:ascii="OpenSymbol" w:hAnsi="OpenSymbol" w:cs="OpenSymbol" w:hint="default"/>
      </w:rPr>
    </w:lvl>
    <w:lvl w:ilvl="2">
      <w:start w:val="1"/>
      <w:numFmt w:val="bullet"/>
      <w:lvlText w:val="▪"/>
      <w:lvlJc w:val="start"/>
      <w:pPr>
        <w:tabs>
          <w:tab w:val="num" w:pos="2121"/>
        </w:tabs>
        <w:ind w:start="2121" w:hanging="360"/>
      </w:pPr>
      <w:rPr>
        <w:rFonts w:ascii="OpenSymbol" w:hAnsi="OpenSymbol" w:cs="OpenSymbol" w:hint="default"/>
      </w:rPr>
    </w:lvl>
    <w:lvl w:ilvl="3">
      <w:start w:val="1"/>
      <w:numFmt w:val="bullet"/>
      <w:lvlText w:val=""/>
      <w:lvlJc w:val="start"/>
      <w:pPr>
        <w:tabs>
          <w:tab w:val="num" w:pos="2481"/>
        </w:tabs>
        <w:ind w:start="2481" w:hanging="360"/>
      </w:pPr>
      <w:rPr>
        <w:rFonts w:ascii="Symbol" w:hAnsi="Symbol" w:cs="Symbol" w:hint="default"/>
      </w:rPr>
    </w:lvl>
    <w:lvl w:ilvl="4">
      <w:start w:val="1"/>
      <w:numFmt w:val="bullet"/>
      <w:lvlText w:val="◦"/>
      <w:lvlJc w:val="start"/>
      <w:pPr>
        <w:tabs>
          <w:tab w:val="num" w:pos="2841"/>
        </w:tabs>
        <w:ind w:start="2841" w:hanging="360"/>
      </w:pPr>
      <w:rPr>
        <w:rFonts w:ascii="OpenSymbol" w:hAnsi="OpenSymbol" w:cs="OpenSymbol" w:hint="default"/>
      </w:rPr>
    </w:lvl>
    <w:lvl w:ilvl="5">
      <w:start w:val="1"/>
      <w:numFmt w:val="bullet"/>
      <w:lvlText w:val="▪"/>
      <w:lvlJc w:val="start"/>
      <w:pPr>
        <w:tabs>
          <w:tab w:val="num" w:pos="3201"/>
        </w:tabs>
        <w:ind w:start="3201" w:hanging="360"/>
      </w:pPr>
      <w:rPr>
        <w:rFonts w:ascii="OpenSymbol" w:hAnsi="OpenSymbol" w:cs="OpenSymbol" w:hint="default"/>
      </w:rPr>
    </w:lvl>
    <w:lvl w:ilvl="6">
      <w:start w:val="1"/>
      <w:numFmt w:val="bullet"/>
      <w:lvlText w:val=""/>
      <w:lvlJc w:val="start"/>
      <w:pPr>
        <w:tabs>
          <w:tab w:val="num" w:pos="3561"/>
        </w:tabs>
        <w:ind w:start="3561" w:hanging="360"/>
      </w:pPr>
      <w:rPr>
        <w:rFonts w:ascii="Symbol" w:hAnsi="Symbol" w:cs="Symbol" w:hint="default"/>
      </w:rPr>
    </w:lvl>
    <w:lvl w:ilvl="7">
      <w:start w:val="1"/>
      <w:numFmt w:val="bullet"/>
      <w:lvlText w:val="◦"/>
      <w:lvlJc w:val="start"/>
      <w:pPr>
        <w:tabs>
          <w:tab w:val="num" w:pos="3921"/>
        </w:tabs>
        <w:ind w:start="3921" w:hanging="360"/>
      </w:pPr>
      <w:rPr>
        <w:rFonts w:ascii="OpenSymbol" w:hAnsi="OpenSymbol" w:cs="OpenSymbol" w:hint="default"/>
      </w:rPr>
    </w:lvl>
    <w:lvl w:ilvl="8">
      <w:start w:val="1"/>
      <w:numFmt w:val="bullet"/>
      <w:lvlText w:val="▪"/>
      <w:lvlJc w:val="start"/>
      <w:pPr>
        <w:tabs>
          <w:tab w:val="num" w:pos="4281"/>
        </w:tabs>
        <w:ind w:start="4281" w:hanging="360"/>
      </w:pPr>
      <w:rPr>
        <w:rFonts w:ascii="OpenSymbol" w:hAnsi="OpenSymbol" w:cs="OpenSymbol" w:hint="default"/>
      </w:rPr>
    </w:lvl>
  </w:abstractNum>
  <w:abstractNum w:abstractNumId="11">
    <w:lvl w:ilvl="0">
      <w:start w:val="1"/>
      <w:numFmt w:val="bullet"/>
      <w:lvlText w:val=""/>
      <w:lvlJc w:val="start"/>
      <w:pPr>
        <w:tabs>
          <w:tab w:val="num" w:pos="1401"/>
        </w:tabs>
        <w:ind w:start="1401" w:hanging="360"/>
      </w:pPr>
      <w:rPr>
        <w:rFonts w:ascii="Symbol" w:hAnsi="Symbol" w:cs="Symbol" w:hint="default"/>
      </w:rPr>
    </w:lvl>
    <w:lvl w:ilvl="1">
      <w:start w:val="1"/>
      <w:numFmt w:val="bullet"/>
      <w:lvlText w:val="◦"/>
      <w:lvlJc w:val="start"/>
      <w:pPr>
        <w:tabs>
          <w:tab w:val="num" w:pos="1761"/>
        </w:tabs>
        <w:ind w:start="1761" w:hanging="360"/>
      </w:pPr>
      <w:rPr>
        <w:rFonts w:ascii="OpenSymbol" w:hAnsi="OpenSymbol" w:cs="OpenSymbol" w:hint="default"/>
      </w:rPr>
    </w:lvl>
    <w:lvl w:ilvl="2">
      <w:start w:val="1"/>
      <w:numFmt w:val="bullet"/>
      <w:lvlText w:val="▪"/>
      <w:lvlJc w:val="start"/>
      <w:pPr>
        <w:tabs>
          <w:tab w:val="num" w:pos="2121"/>
        </w:tabs>
        <w:ind w:start="2121" w:hanging="360"/>
      </w:pPr>
      <w:rPr>
        <w:rFonts w:ascii="OpenSymbol" w:hAnsi="OpenSymbol" w:cs="OpenSymbol" w:hint="default"/>
      </w:rPr>
    </w:lvl>
    <w:lvl w:ilvl="3">
      <w:start w:val="1"/>
      <w:numFmt w:val="bullet"/>
      <w:lvlText w:val=""/>
      <w:lvlJc w:val="start"/>
      <w:pPr>
        <w:tabs>
          <w:tab w:val="num" w:pos="2481"/>
        </w:tabs>
        <w:ind w:start="2481" w:hanging="360"/>
      </w:pPr>
      <w:rPr>
        <w:rFonts w:ascii="Symbol" w:hAnsi="Symbol" w:cs="Symbol" w:hint="default"/>
      </w:rPr>
    </w:lvl>
    <w:lvl w:ilvl="4">
      <w:start w:val="1"/>
      <w:numFmt w:val="bullet"/>
      <w:lvlText w:val="◦"/>
      <w:lvlJc w:val="start"/>
      <w:pPr>
        <w:tabs>
          <w:tab w:val="num" w:pos="2841"/>
        </w:tabs>
        <w:ind w:start="2841" w:hanging="360"/>
      </w:pPr>
      <w:rPr>
        <w:rFonts w:ascii="OpenSymbol" w:hAnsi="OpenSymbol" w:cs="OpenSymbol" w:hint="default"/>
      </w:rPr>
    </w:lvl>
    <w:lvl w:ilvl="5">
      <w:start w:val="1"/>
      <w:numFmt w:val="bullet"/>
      <w:lvlText w:val="▪"/>
      <w:lvlJc w:val="start"/>
      <w:pPr>
        <w:tabs>
          <w:tab w:val="num" w:pos="3201"/>
        </w:tabs>
        <w:ind w:start="3201" w:hanging="360"/>
      </w:pPr>
      <w:rPr>
        <w:rFonts w:ascii="OpenSymbol" w:hAnsi="OpenSymbol" w:cs="OpenSymbol" w:hint="default"/>
      </w:rPr>
    </w:lvl>
    <w:lvl w:ilvl="6">
      <w:start w:val="1"/>
      <w:numFmt w:val="bullet"/>
      <w:lvlText w:val=""/>
      <w:lvlJc w:val="start"/>
      <w:pPr>
        <w:tabs>
          <w:tab w:val="num" w:pos="3561"/>
        </w:tabs>
        <w:ind w:start="3561" w:hanging="360"/>
      </w:pPr>
      <w:rPr>
        <w:rFonts w:ascii="Symbol" w:hAnsi="Symbol" w:cs="Symbol" w:hint="default"/>
      </w:rPr>
    </w:lvl>
    <w:lvl w:ilvl="7">
      <w:start w:val="1"/>
      <w:numFmt w:val="bullet"/>
      <w:lvlText w:val="◦"/>
      <w:lvlJc w:val="start"/>
      <w:pPr>
        <w:tabs>
          <w:tab w:val="num" w:pos="3921"/>
        </w:tabs>
        <w:ind w:start="3921" w:hanging="360"/>
      </w:pPr>
      <w:rPr>
        <w:rFonts w:ascii="OpenSymbol" w:hAnsi="OpenSymbol" w:cs="OpenSymbol" w:hint="default"/>
      </w:rPr>
    </w:lvl>
    <w:lvl w:ilvl="8">
      <w:start w:val="1"/>
      <w:numFmt w:val="bullet"/>
      <w:lvlText w:val="▪"/>
      <w:lvlJc w:val="start"/>
      <w:pPr>
        <w:tabs>
          <w:tab w:val="num" w:pos="4281"/>
        </w:tabs>
        <w:ind w:start="4281" w:hanging="360"/>
      </w:pPr>
      <w:rPr>
        <w:rFonts w:ascii="OpenSymbol" w:hAnsi="OpenSymbol" w:cs="OpenSymbol" w:hint="default"/>
      </w:rPr>
    </w:lvl>
  </w:abstractNum>
  <w:abstractNum w:abstractNumId="12">
    <w:lvl w:ilvl="0">
      <w:start w:val="1"/>
      <w:numFmt w:val="bullet"/>
      <w:lvlText w:val=""/>
      <w:lvlJc w:val="start"/>
      <w:pPr>
        <w:tabs>
          <w:tab w:val="num" w:pos="1041"/>
        </w:tabs>
        <w:ind w:start="1041" w:hanging="360"/>
      </w:pPr>
      <w:rPr>
        <w:rFonts w:ascii="Symbol" w:hAnsi="Symbol" w:cs="Symbol" w:hint="default"/>
      </w:rPr>
    </w:lvl>
    <w:lvl w:ilvl="1">
      <w:start w:val="1"/>
      <w:numFmt w:val="bullet"/>
      <w:lvlText w:val="◦"/>
      <w:lvlJc w:val="start"/>
      <w:pPr>
        <w:tabs>
          <w:tab w:val="num" w:pos="1401"/>
        </w:tabs>
        <w:ind w:start="1401" w:hanging="360"/>
      </w:pPr>
      <w:rPr>
        <w:rFonts w:ascii="OpenSymbol" w:hAnsi="OpenSymbol" w:cs="OpenSymbol" w:hint="default"/>
      </w:rPr>
    </w:lvl>
    <w:lvl w:ilvl="2">
      <w:start w:val="1"/>
      <w:numFmt w:val="bullet"/>
      <w:lvlText w:val="▪"/>
      <w:lvlJc w:val="start"/>
      <w:pPr>
        <w:tabs>
          <w:tab w:val="num" w:pos="1761"/>
        </w:tabs>
        <w:ind w:start="1761" w:hanging="360"/>
      </w:pPr>
      <w:rPr>
        <w:rFonts w:ascii="OpenSymbol" w:hAnsi="OpenSymbol" w:cs="OpenSymbol" w:hint="default"/>
      </w:rPr>
    </w:lvl>
    <w:lvl w:ilvl="3">
      <w:start w:val="1"/>
      <w:numFmt w:val="bullet"/>
      <w:lvlText w:val=""/>
      <w:lvlJc w:val="start"/>
      <w:pPr>
        <w:tabs>
          <w:tab w:val="num" w:pos="2121"/>
        </w:tabs>
        <w:ind w:start="2121" w:hanging="360"/>
      </w:pPr>
      <w:rPr>
        <w:rFonts w:ascii="Symbol" w:hAnsi="Symbol" w:cs="Symbol" w:hint="default"/>
      </w:rPr>
    </w:lvl>
    <w:lvl w:ilvl="4">
      <w:start w:val="1"/>
      <w:numFmt w:val="bullet"/>
      <w:lvlText w:val="◦"/>
      <w:lvlJc w:val="start"/>
      <w:pPr>
        <w:tabs>
          <w:tab w:val="num" w:pos="2481"/>
        </w:tabs>
        <w:ind w:start="2481" w:hanging="360"/>
      </w:pPr>
      <w:rPr>
        <w:rFonts w:ascii="OpenSymbol" w:hAnsi="OpenSymbol" w:cs="OpenSymbol" w:hint="default"/>
      </w:rPr>
    </w:lvl>
    <w:lvl w:ilvl="5">
      <w:start w:val="1"/>
      <w:numFmt w:val="bullet"/>
      <w:lvlText w:val="▪"/>
      <w:lvlJc w:val="start"/>
      <w:pPr>
        <w:tabs>
          <w:tab w:val="num" w:pos="2841"/>
        </w:tabs>
        <w:ind w:start="2841" w:hanging="360"/>
      </w:pPr>
      <w:rPr>
        <w:rFonts w:ascii="OpenSymbol" w:hAnsi="OpenSymbol" w:cs="OpenSymbol" w:hint="default"/>
      </w:rPr>
    </w:lvl>
    <w:lvl w:ilvl="6">
      <w:start w:val="1"/>
      <w:numFmt w:val="bullet"/>
      <w:lvlText w:val=""/>
      <w:lvlJc w:val="start"/>
      <w:pPr>
        <w:tabs>
          <w:tab w:val="num" w:pos="3201"/>
        </w:tabs>
        <w:ind w:start="3201" w:hanging="360"/>
      </w:pPr>
      <w:rPr>
        <w:rFonts w:ascii="Symbol" w:hAnsi="Symbol" w:cs="Symbol" w:hint="default"/>
      </w:rPr>
    </w:lvl>
    <w:lvl w:ilvl="7">
      <w:start w:val="1"/>
      <w:numFmt w:val="bullet"/>
      <w:lvlText w:val="◦"/>
      <w:lvlJc w:val="start"/>
      <w:pPr>
        <w:tabs>
          <w:tab w:val="num" w:pos="3561"/>
        </w:tabs>
        <w:ind w:start="3561" w:hanging="360"/>
      </w:pPr>
      <w:rPr>
        <w:rFonts w:ascii="OpenSymbol" w:hAnsi="OpenSymbol" w:cs="OpenSymbol" w:hint="default"/>
      </w:rPr>
    </w:lvl>
    <w:lvl w:ilvl="8">
      <w:start w:val="1"/>
      <w:numFmt w:val="bullet"/>
      <w:lvlText w:val="▪"/>
      <w:lvlJc w:val="start"/>
      <w:pPr>
        <w:tabs>
          <w:tab w:val="num" w:pos="3921"/>
        </w:tabs>
        <w:ind w:start="3921" w:hanging="360"/>
      </w:pPr>
      <w:rPr>
        <w:rFonts w:ascii="OpenSymbol" w:hAnsi="OpenSymbol" w:cs="OpenSymbol" w:hint="default"/>
      </w:rPr>
    </w:lvl>
  </w:abstractNum>
  <w:abstractNum w:abstractNumId="13">
    <w:lvl w:ilvl="0">
      <w:start w:val="1"/>
      <w:numFmt w:val="bullet"/>
      <w:lvlText w:val=""/>
      <w:lvlJc w:val="start"/>
      <w:pPr>
        <w:tabs>
          <w:tab w:val="num" w:pos="1117"/>
        </w:tabs>
        <w:ind w:start="1117" w:hanging="360"/>
      </w:pPr>
      <w:rPr>
        <w:rFonts w:ascii="Symbol" w:hAnsi="Symbol" w:cs="Symbol" w:hint="default"/>
      </w:rPr>
    </w:lvl>
    <w:lvl w:ilvl="1">
      <w:start w:val="1"/>
      <w:numFmt w:val="bullet"/>
      <w:lvlText w:val="◦"/>
      <w:lvlJc w:val="start"/>
      <w:pPr>
        <w:tabs>
          <w:tab w:val="num" w:pos="1477"/>
        </w:tabs>
        <w:ind w:start="1477" w:hanging="360"/>
      </w:pPr>
      <w:rPr>
        <w:rFonts w:ascii="OpenSymbol" w:hAnsi="OpenSymbol" w:cs="OpenSymbol" w:hint="default"/>
      </w:rPr>
    </w:lvl>
    <w:lvl w:ilvl="2">
      <w:start w:val="1"/>
      <w:numFmt w:val="bullet"/>
      <w:lvlText w:val="▪"/>
      <w:lvlJc w:val="start"/>
      <w:pPr>
        <w:tabs>
          <w:tab w:val="num" w:pos="1837"/>
        </w:tabs>
        <w:ind w:start="1837" w:hanging="360"/>
      </w:pPr>
      <w:rPr>
        <w:rFonts w:ascii="OpenSymbol" w:hAnsi="OpenSymbol" w:cs="OpenSymbol" w:hint="default"/>
      </w:rPr>
    </w:lvl>
    <w:lvl w:ilvl="3">
      <w:start w:val="1"/>
      <w:numFmt w:val="bullet"/>
      <w:lvlText w:val=""/>
      <w:lvlJc w:val="start"/>
      <w:pPr>
        <w:tabs>
          <w:tab w:val="num" w:pos="2197"/>
        </w:tabs>
        <w:ind w:start="2197" w:hanging="360"/>
      </w:pPr>
      <w:rPr>
        <w:rFonts w:ascii="Symbol" w:hAnsi="Symbol" w:cs="Symbol" w:hint="default"/>
      </w:rPr>
    </w:lvl>
    <w:lvl w:ilvl="4">
      <w:start w:val="1"/>
      <w:numFmt w:val="bullet"/>
      <w:lvlText w:val="◦"/>
      <w:lvlJc w:val="start"/>
      <w:pPr>
        <w:tabs>
          <w:tab w:val="num" w:pos="2557"/>
        </w:tabs>
        <w:ind w:start="2557" w:hanging="360"/>
      </w:pPr>
      <w:rPr>
        <w:rFonts w:ascii="OpenSymbol" w:hAnsi="OpenSymbol" w:cs="OpenSymbol" w:hint="default"/>
      </w:rPr>
    </w:lvl>
    <w:lvl w:ilvl="5">
      <w:start w:val="1"/>
      <w:numFmt w:val="bullet"/>
      <w:lvlText w:val="▪"/>
      <w:lvlJc w:val="start"/>
      <w:pPr>
        <w:tabs>
          <w:tab w:val="num" w:pos="2917"/>
        </w:tabs>
        <w:ind w:start="2917" w:hanging="360"/>
      </w:pPr>
      <w:rPr>
        <w:rFonts w:ascii="OpenSymbol" w:hAnsi="OpenSymbol" w:cs="OpenSymbol" w:hint="default"/>
      </w:rPr>
    </w:lvl>
    <w:lvl w:ilvl="6">
      <w:start w:val="1"/>
      <w:numFmt w:val="bullet"/>
      <w:lvlText w:val=""/>
      <w:lvlJc w:val="start"/>
      <w:pPr>
        <w:tabs>
          <w:tab w:val="num" w:pos="3277"/>
        </w:tabs>
        <w:ind w:start="3277" w:hanging="360"/>
      </w:pPr>
      <w:rPr>
        <w:rFonts w:ascii="Symbol" w:hAnsi="Symbol" w:cs="Symbol" w:hint="default"/>
      </w:rPr>
    </w:lvl>
    <w:lvl w:ilvl="7">
      <w:start w:val="1"/>
      <w:numFmt w:val="bullet"/>
      <w:lvlText w:val="◦"/>
      <w:lvlJc w:val="start"/>
      <w:pPr>
        <w:tabs>
          <w:tab w:val="num" w:pos="3637"/>
        </w:tabs>
        <w:ind w:start="3637" w:hanging="360"/>
      </w:pPr>
      <w:rPr>
        <w:rFonts w:ascii="OpenSymbol" w:hAnsi="OpenSymbol" w:cs="OpenSymbol" w:hint="default"/>
      </w:rPr>
    </w:lvl>
    <w:lvl w:ilvl="8">
      <w:start w:val="1"/>
      <w:numFmt w:val="bullet"/>
      <w:lvlText w:val="▪"/>
      <w:lvlJc w:val="start"/>
      <w:pPr>
        <w:tabs>
          <w:tab w:val="num" w:pos="3997"/>
        </w:tabs>
        <w:ind w:start="3997" w:hanging="360"/>
      </w:pPr>
      <w:rPr>
        <w:rFonts w:ascii="OpenSymbol" w:hAnsi="OpenSymbol" w:cs="OpenSymbol" w:hint="default"/>
      </w:rPr>
    </w:lvl>
  </w:abstractNum>
  <w:abstractNum w:abstractNumId="14">
    <w:lvl w:ilvl="0">
      <w:start w:val="1"/>
      <w:numFmt w:val="bullet"/>
      <w:lvlText w:val=""/>
      <w:lvlJc w:val="start"/>
      <w:pPr>
        <w:tabs>
          <w:tab w:val="num" w:pos="1401"/>
        </w:tabs>
        <w:ind w:start="1401" w:hanging="360"/>
      </w:pPr>
      <w:rPr>
        <w:rFonts w:ascii="Symbol" w:hAnsi="Symbol" w:cs="Symbol" w:hint="default"/>
      </w:rPr>
    </w:lvl>
    <w:lvl w:ilvl="1">
      <w:start w:val="1"/>
      <w:numFmt w:val="bullet"/>
      <w:lvlText w:val="◦"/>
      <w:lvlJc w:val="start"/>
      <w:pPr>
        <w:tabs>
          <w:tab w:val="num" w:pos="1761"/>
        </w:tabs>
        <w:ind w:start="1761" w:hanging="360"/>
      </w:pPr>
      <w:rPr>
        <w:rFonts w:ascii="OpenSymbol" w:hAnsi="OpenSymbol" w:cs="OpenSymbol" w:hint="default"/>
      </w:rPr>
    </w:lvl>
    <w:lvl w:ilvl="2">
      <w:start w:val="1"/>
      <w:numFmt w:val="bullet"/>
      <w:lvlText w:val="▪"/>
      <w:lvlJc w:val="start"/>
      <w:pPr>
        <w:tabs>
          <w:tab w:val="num" w:pos="2121"/>
        </w:tabs>
        <w:ind w:start="2121" w:hanging="360"/>
      </w:pPr>
      <w:rPr>
        <w:rFonts w:ascii="OpenSymbol" w:hAnsi="OpenSymbol" w:cs="OpenSymbol" w:hint="default"/>
      </w:rPr>
    </w:lvl>
    <w:lvl w:ilvl="3">
      <w:start w:val="1"/>
      <w:numFmt w:val="bullet"/>
      <w:lvlText w:val=""/>
      <w:lvlJc w:val="start"/>
      <w:pPr>
        <w:tabs>
          <w:tab w:val="num" w:pos="2481"/>
        </w:tabs>
        <w:ind w:start="2481" w:hanging="360"/>
      </w:pPr>
      <w:rPr>
        <w:rFonts w:ascii="Symbol" w:hAnsi="Symbol" w:cs="Symbol" w:hint="default"/>
      </w:rPr>
    </w:lvl>
    <w:lvl w:ilvl="4">
      <w:start w:val="1"/>
      <w:numFmt w:val="bullet"/>
      <w:lvlText w:val="◦"/>
      <w:lvlJc w:val="start"/>
      <w:pPr>
        <w:tabs>
          <w:tab w:val="num" w:pos="2841"/>
        </w:tabs>
        <w:ind w:start="2841" w:hanging="360"/>
      </w:pPr>
      <w:rPr>
        <w:rFonts w:ascii="OpenSymbol" w:hAnsi="OpenSymbol" w:cs="OpenSymbol" w:hint="default"/>
      </w:rPr>
    </w:lvl>
    <w:lvl w:ilvl="5">
      <w:start w:val="1"/>
      <w:numFmt w:val="bullet"/>
      <w:lvlText w:val="▪"/>
      <w:lvlJc w:val="start"/>
      <w:pPr>
        <w:tabs>
          <w:tab w:val="num" w:pos="3201"/>
        </w:tabs>
        <w:ind w:start="3201" w:hanging="360"/>
      </w:pPr>
      <w:rPr>
        <w:rFonts w:ascii="OpenSymbol" w:hAnsi="OpenSymbol" w:cs="OpenSymbol" w:hint="default"/>
      </w:rPr>
    </w:lvl>
    <w:lvl w:ilvl="6">
      <w:start w:val="1"/>
      <w:numFmt w:val="bullet"/>
      <w:lvlText w:val=""/>
      <w:lvlJc w:val="start"/>
      <w:pPr>
        <w:tabs>
          <w:tab w:val="num" w:pos="3561"/>
        </w:tabs>
        <w:ind w:start="3561" w:hanging="360"/>
      </w:pPr>
      <w:rPr>
        <w:rFonts w:ascii="Symbol" w:hAnsi="Symbol" w:cs="Symbol" w:hint="default"/>
      </w:rPr>
    </w:lvl>
    <w:lvl w:ilvl="7">
      <w:start w:val="1"/>
      <w:numFmt w:val="bullet"/>
      <w:lvlText w:val="◦"/>
      <w:lvlJc w:val="start"/>
      <w:pPr>
        <w:tabs>
          <w:tab w:val="num" w:pos="3921"/>
        </w:tabs>
        <w:ind w:start="3921" w:hanging="360"/>
      </w:pPr>
      <w:rPr>
        <w:rFonts w:ascii="OpenSymbol" w:hAnsi="OpenSymbol" w:cs="OpenSymbol" w:hint="default"/>
      </w:rPr>
    </w:lvl>
    <w:lvl w:ilvl="8">
      <w:start w:val="1"/>
      <w:numFmt w:val="bullet"/>
      <w:lvlText w:val="▪"/>
      <w:lvlJc w:val="start"/>
      <w:pPr>
        <w:tabs>
          <w:tab w:val="num" w:pos="4281"/>
        </w:tabs>
        <w:ind w:start="4281" w:hanging="360"/>
      </w:pPr>
      <w:rPr>
        <w:rFonts w:ascii="OpenSymbol" w:hAnsi="OpenSymbol" w:cs="OpenSymbol" w:hint="default"/>
      </w:rPr>
    </w:lvl>
  </w:abstractNum>
  <w:abstractNum w:abstractNumId="15">
    <w:lvl w:ilvl="0">
      <w:start w:val="1"/>
      <w:numFmt w:val="bullet"/>
      <w:lvlText w:val=""/>
      <w:lvlJc w:val="start"/>
      <w:pPr>
        <w:tabs>
          <w:tab w:val="num" w:pos="1401"/>
        </w:tabs>
        <w:ind w:start="1401" w:hanging="360"/>
      </w:pPr>
      <w:rPr>
        <w:rFonts w:ascii="Symbol" w:hAnsi="Symbol" w:cs="Symbol" w:hint="default"/>
      </w:rPr>
    </w:lvl>
    <w:lvl w:ilvl="1">
      <w:start w:val="1"/>
      <w:numFmt w:val="bullet"/>
      <w:lvlText w:val="◦"/>
      <w:lvlJc w:val="start"/>
      <w:pPr>
        <w:tabs>
          <w:tab w:val="num" w:pos="1761"/>
        </w:tabs>
        <w:ind w:start="1761" w:hanging="360"/>
      </w:pPr>
      <w:rPr>
        <w:rFonts w:ascii="OpenSymbol" w:hAnsi="OpenSymbol" w:cs="OpenSymbol" w:hint="default"/>
      </w:rPr>
    </w:lvl>
    <w:lvl w:ilvl="2">
      <w:start w:val="1"/>
      <w:numFmt w:val="bullet"/>
      <w:lvlText w:val="▪"/>
      <w:lvlJc w:val="start"/>
      <w:pPr>
        <w:tabs>
          <w:tab w:val="num" w:pos="2121"/>
        </w:tabs>
        <w:ind w:start="2121" w:hanging="360"/>
      </w:pPr>
      <w:rPr>
        <w:rFonts w:ascii="OpenSymbol" w:hAnsi="OpenSymbol" w:cs="OpenSymbol" w:hint="default"/>
      </w:rPr>
    </w:lvl>
    <w:lvl w:ilvl="3">
      <w:start w:val="1"/>
      <w:numFmt w:val="bullet"/>
      <w:lvlText w:val=""/>
      <w:lvlJc w:val="start"/>
      <w:pPr>
        <w:tabs>
          <w:tab w:val="num" w:pos="2481"/>
        </w:tabs>
        <w:ind w:start="2481" w:hanging="360"/>
      </w:pPr>
      <w:rPr>
        <w:rFonts w:ascii="Symbol" w:hAnsi="Symbol" w:cs="Symbol" w:hint="default"/>
      </w:rPr>
    </w:lvl>
    <w:lvl w:ilvl="4">
      <w:start w:val="1"/>
      <w:numFmt w:val="bullet"/>
      <w:lvlText w:val="◦"/>
      <w:lvlJc w:val="start"/>
      <w:pPr>
        <w:tabs>
          <w:tab w:val="num" w:pos="2841"/>
        </w:tabs>
        <w:ind w:start="2841" w:hanging="360"/>
      </w:pPr>
      <w:rPr>
        <w:rFonts w:ascii="OpenSymbol" w:hAnsi="OpenSymbol" w:cs="OpenSymbol" w:hint="default"/>
      </w:rPr>
    </w:lvl>
    <w:lvl w:ilvl="5">
      <w:start w:val="1"/>
      <w:numFmt w:val="bullet"/>
      <w:lvlText w:val="▪"/>
      <w:lvlJc w:val="start"/>
      <w:pPr>
        <w:tabs>
          <w:tab w:val="num" w:pos="3201"/>
        </w:tabs>
        <w:ind w:start="3201" w:hanging="360"/>
      </w:pPr>
      <w:rPr>
        <w:rFonts w:ascii="OpenSymbol" w:hAnsi="OpenSymbol" w:cs="OpenSymbol" w:hint="default"/>
      </w:rPr>
    </w:lvl>
    <w:lvl w:ilvl="6">
      <w:start w:val="1"/>
      <w:numFmt w:val="bullet"/>
      <w:lvlText w:val=""/>
      <w:lvlJc w:val="start"/>
      <w:pPr>
        <w:tabs>
          <w:tab w:val="num" w:pos="3561"/>
        </w:tabs>
        <w:ind w:start="3561" w:hanging="360"/>
      </w:pPr>
      <w:rPr>
        <w:rFonts w:ascii="Symbol" w:hAnsi="Symbol" w:cs="Symbol" w:hint="default"/>
      </w:rPr>
    </w:lvl>
    <w:lvl w:ilvl="7">
      <w:start w:val="1"/>
      <w:numFmt w:val="bullet"/>
      <w:lvlText w:val="◦"/>
      <w:lvlJc w:val="start"/>
      <w:pPr>
        <w:tabs>
          <w:tab w:val="num" w:pos="3921"/>
        </w:tabs>
        <w:ind w:start="3921" w:hanging="360"/>
      </w:pPr>
      <w:rPr>
        <w:rFonts w:ascii="OpenSymbol" w:hAnsi="OpenSymbol" w:cs="OpenSymbol" w:hint="default"/>
      </w:rPr>
    </w:lvl>
    <w:lvl w:ilvl="8">
      <w:start w:val="1"/>
      <w:numFmt w:val="bullet"/>
      <w:lvlText w:val="▪"/>
      <w:lvlJc w:val="start"/>
      <w:pPr>
        <w:tabs>
          <w:tab w:val="num" w:pos="4281"/>
        </w:tabs>
        <w:ind w:start="4281" w:hanging="360"/>
      </w:pPr>
      <w:rPr>
        <w:rFonts w:ascii="OpenSymbol" w:hAnsi="OpenSymbol" w:cs="OpenSymbol" w:hint="default"/>
      </w:rPr>
    </w:lvl>
  </w:abstractNum>
  <w:abstractNum w:abstractNumId="16">
    <w:lvl w:ilvl="0">
      <w:start w:val="1"/>
      <w:numFmt w:val="lowerLetter"/>
      <w:lvlText w:val="%1"/>
      <w:lvlJc w:val="start"/>
      <w:pPr>
        <w:tabs>
          <w:tab w:val="num" w:pos="1440"/>
        </w:tabs>
        <w:ind w:start="1440" w:hanging="360"/>
      </w:pPr>
      <w:rPr>
        <w:sz w:val="24"/>
        <w:b/>
        <w:szCs w:val="24"/>
        <w:bCs/>
        <w:rFonts w:ascii="Carlito" w:hAnsi="Carlito" w:eastAsia="Carlito" w:cs="Carlito"/>
      </w:rPr>
    </w:lvl>
    <w:lvl w:ilvl="1">
      <w:start w:val="1"/>
      <w:numFmt w:val="bullet"/>
      <w:lvlText w:val="◦"/>
      <w:lvlJc w:val="start"/>
      <w:pPr>
        <w:tabs>
          <w:tab w:val="num" w:pos="1800"/>
        </w:tabs>
        <w:ind w:start="1800" w:hanging="360"/>
      </w:pPr>
      <w:rPr>
        <w:rFonts w:ascii="OpenSymbol" w:hAnsi="OpenSymbol" w:cs="OpenSymbol" w:hint="default"/>
      </w:rPr>
    </w:lvl>
    <w:lvl w:ilvl="2">
      <w:start w:val="1"/>
      <w:numFmt w:val="bullet"/>
      <w:lvlText w:val="▪"/>
      <w:lvlJc w:val="start"/>
      <w:pPr>
        <w:tabs>
          <w:tab w:val="num" w:pos="2160"/>
        </w:tabs>
        <w:ind w:start="2160" w:hanging="360"/>
      </w:pPr>
      <w:rPr>
        <w:rFonts w:ascii="OpenSymbol" w:hAnsi="OpenSymbol" w:cs="Open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
      <w:lvlJc w:val="start"/>
      <w:pPr>
        <w:tabs>
          <w:tab w:val="num" w:pos="2880"/>
        </w:tabs>
        <w:ind w:start="2880" w:hanging="360"/>
      </w:pPr>
      <w:rPr>
        <w:rFonts w:ascii="OpenSymbol" w:hAnsi="OpenSymbol" w:cs="OpenSymbol" w:hint="default"/>
      </w:rPr>
    </w:lvl>
    <w:lvl w:ilvl="5">
      <w:start w:val="1"/>
      <w:numFmt w:val="bullet"/>
      <w:lvlText w:val="▪"/>
      <w:lvlJc w:val="start"/>
      <w:pPr>
        <w:tabs>
          <w:tab w:val="num" w:pos="3240"/>
        </w:tabs>
        <w:ind w:start="3240" w:hanging="360"/>
      </w:pPr>
      <w:rPr>
        <w:rFonts w:ascii="OpenSymbol" w:hAnsi="OpenSymbol" w:cs="OpenSymbol"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
      <w:lvlJc w:val="start"/>
      <w:pPr>
        <w:tabs>
          <w:tab w:val="num" w:pos="3960"/>
        </w:tabs>
        <w:ind w:start="3960" w:hanging="360"/>
      </w:pPr>
      <w:rPr>
        <w:rFonts w:ascii="OpenSymbol" w:hAnsi="OpenSymbol" w:cs="OpenSymbol" w:hint="default"/>
      </w:rPr>
    </w:lvl>
    <w:lvl w:ilvl="8">
      <w:start w:val="1"/>
      <w:numFmt w:val="bullet"/>
      <w:lvlText w:val="▪"/>
      <w:lvlJc w:val="start"/>
      <w:pPr>
        <w:tabs>
          <w:tab w:val="num" w:pos="4320"/>
        </w:tabs>
        <w:ind w:start="4320" w:hanging="360"/>
      </w:pPr>
      <w:rPr>
        <w:rFonts w:ascii="OpenSymbol" w:hAnsi="OpenSymbol" w:cs="OpenSymbol" w:hint="default"/>
      </w:rPr>
    </w:lvl>
  </w:abstractNum>
  <w:abstractNum w:abstractNumId="17">
    <w:lvl w:ilvl="0">
      <w:start w:val="1"/>
      <w:numFmt w:val="lowerLetter"/>
      <w:lvlText w:val="%1"/>
      <w:lvlJc w:val="start"/>
      <w:pPr>
        <w:tabs>
          <w:tab w:val="num" w:pos="1440"/>
        </w:tabs>
        <w:ind w:start="1440" w:hanging="360"/>
      </w:pPr>
      <w:rPr>
        <w:sz w:val="24"/>
        <w:b/>
        <w:szCs w:val="24"/>
        <w:bCs/>
        <w:rFonts w:ascii="Carlito" w:hAnsi="Carlito" w:eastAsia="Carlito" w:cs="Carlito"/>
      </w:rPr>
    </w:lvl>
    <w:lvl w:ilvl="1">
      <w:start w:val="1"/>
      <w:numFmt w:val="bullet"/>
      <w:lvlText w:val="◦"/>
      <w:lvlJc w:val="start"/>
      <w:pPr>
        <w:tabs>
          <w:tab w:val="num" w:pos="1800"/>
        </w:tabs>
        <w:ind w:start="1800" w:hanging="360"/>
      </w:pPr>
      <w:rPr>
        <w:rFonts w:ascii="OpenSymbol" w:hAnsi="OpenSymbol" w:cs="OpenSymbol" w:hint="default"/>
      </w:rPr>
    </w:lvl>
    <w:lvl w:ilvl="2">
      <w:start w:val="1"/>
      <w:numFmt w:val="bullet"/>
      <w:lvlText w:val="▪"/>
      <w:lvlJc w:val="start"/>
      <w:pPr>
        <w:tabs>
          <w:tab w:val="num" w:pos="2160"/>
        </w:tabs>
        <w:ind w:start="2160" w:hanging="360"/>
      </w:pPr>
      <w:rPr>
        <w:rFonts w:ascii="OpenSymbol" w:hAnsi="OpenSymbol" w:cs="Open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
      <w:lvlJc w:val="start"/>
      <w:pPr>
        <w:tabs>
          <w:tab w:val="num" w:pos="2880"/>
        </w:tabs>
        <w:ind w:start="2880" w:hanging="360"/>
      </w:pPr>
      <w:rPr>
        <w:rFonts w:ascii="OpenSymbol" w:hAnsi="OpenSymbol" w:cs="OpenSymbol" w:hint="default"/>
      </w:rPr>
    </w:lvl>
    <w:lvl w:ilvl="5">
      <w:start w:val="1"/>
      <w:numFmt w:val="bullet"/>
      <w:lvlText w:val="▪"/>
      <w:lvlJc w:val="start"/>
      <w:pPr>
        <w:tabs>
          <w:tab w:val="num" w:pos="3240"/>
        </w:tabs>
        <w:ind w:start="3240" w:hanging="360"/>
      </w:pPr>
      <w:rPr>
        <w:rFonts w:ascii="OpenSymbol" w:hAnsi="OpenSymbol" w:cs="OpenSymbol"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
      <w:lvlJc w:val="start"/>
      <w:pPr>
        <w:tabs>
          <w:tab w:val="num" w:pos="3960"/>
        </w:tabs>
        <w:ind w:start="3960" w:hanging="360"/>
      </w:pPr>
      <w:rPr>
        <w:rFonts w:ascii="OpenSymbol" w:hAnsi="OpenSymbol" w:cs="OpenSymbol" w:hint="default"/>
      </w:rPr>
    </w:lvl>
    <w:lvl w:ilvl="8">
      <w:start w:val="1"/>
      <w:numFmt w:val="bullet"/>
      <w:lvlText w:val="▪"/>
      <w:lvlJc w:val="start"/>
      <w:pPr>
        <w:tabs>
          <w:tab w:val="num" w:pos="4320"/>
        </w:tabs>
        <w:ind w:start="4320" w:hanging="360"/>
      </w:pPr>
      <w:rPr>
        <w:rFonts w:ascii="OpenSymbol" w:hAnsi="OpenSymbol" w:cs="OpenSymbol" w:hint="default"/>
      </w:rPr>
    </w:lvl>
  </w:abstractNum>
  <w:abstractNum w:abstractNumId="18">
    <w:lvl w:ilvl="0">
      <w:start w:val="1"/>
      <w:numFmt w:val="lowerLetter"/>
      <w:lvlText w:val="%1"/>
      <w:lvlJc w:val="start"/>
      <w:pPr>
        <w:tabs>
          <w:tab w:val="num" w:pos="1440"/>
        </w:tabs>
        <w:ind w:start="1440" w:hanging="360"/>
      </w:pPr>
      <w:rPr>
        <w:sz w:val="24"/>
        <w:b/>
        <w:szCs w:val="24"/>
        <w:bCs/>
        <w:rFonts w:ascii="Carlito" w:hAnsi="Carlito" w:eastAsia="Carlito" w:cs="Carlito"/>
      </w:rPr>
    </w:lvl>
    <w:lvl w:ilvl="1">
      <w:start w:val="1"/>
      <w:numFmt w:val="decimal"/>
      <w:lvlText w:val="%2."/>
      <w:lvlJc w:val="start"/>
      <w:pPr>
        <w:tabs>
          <w:tab w:val="num" w:pos="1800"/>
        </w:tabs>
        <w:ind w:start="1800" w:hanging="360"/>
      </w:pPr>
      <w:rPr>
        <w:sz w:val="24"/>
        <w:b/>
        <w:szCs w:val="24"/>
        <w:bCs/>
        <w:rFonts w:ascii="Carlito" w:hAnsi="Carlito" w:eastAsia="Carlito" w:cs="Carlito"/>
      </w:rPr>
    </w:lvl>
    <w:lvl w:ilvl="2">
      <w:start w:val="1"/>
      <w:numFmt w:val="decimal"/>
      <w:lvlText w:val="%3."/>
      <w:lvlJc w:val="start"/>
      <w:pPr>
        <w:tabs>
          <w:tab w:val="num" w:pos="2160"/>
        </w:tabs>
        <w:ind w:start="2160" w:hanging="360"/>
      </w:pPr>
      <w:rPr>
        <w:sz w:val="24"/>
        <w:b/>
        <w:szCs w:val="24"/>
        <w:bCs/>
        <w:rFonts w:ascii="Carlito" w:hAnsi="Carlito" w:eastAsia="Carlito" w:cs="Carlito"/>
      </w:rPr>
    </w:lvl>
    <w:lvl w:ilvl="3">
      <w:start w:val="1"/>
      <w:numFmt w:val="decimal"/>
      <w:lvlText w:val="%4."/>
      <w:lvlJc w:val="start"/>
      <w:pPr>
        <w:tabs>
          <w:tab w:val="num" w:pos="2520"/>
        </w:tabs>
        <w:ind w:start="2520" w:hanging="360"/>
      </w:pPr>
      <w:rPr>
        <w:sz w:val="24"/>
        <w:b/>
        <w:szCs w:val="24"/>
        <w:bCs/>
        <w:rFonts w:ascii="Carlito" w:hAnsi="Carlito" w:eastAsia="Carlito" w:cs="Carlito"/>
      </w:rPr>
    </w:lvl>
    <w:lvl w:ilvl="4">
      <w:start w:val="1"/>
      <w:numFmt w:val="decimal"/>
      <w:lvlText w:val="%5."/>
      <w:lvlJc w:val="start"/>
      <w:pPr>
        <w:tabs>
          <w:tab w:val="num" w:pos="2880"/>
        </w:tabs>
        <w:ind w:start="2880" w:hanging="360"/>
      </w:pPr>
      <w:rPr>
        <w:sz w:val="24"/>
        <w:b/>
        <w:szCs w:val="24"/>
        <w:bCs/>
        <w:rFonts w:ascii="Carlito" w:hAnsi="Carlito" w:eastAsia="Carlito" w:cs="Carlito"/>
      </w:rPr>
    </w:lvl>
    <w:lvl w:ilvl="5">
      <w:start w:val="1"/>
      <w:numFmt w:val="decimal"/>
      <w:lvlText w:val="%6."/>
      <w:lvlJc w:val="start"/>
      <w:pPr>
        <w:tabs>
          <w:tab w:val="num" w:pos="3240"/>
        </w:tabs>
        <w:ind w:start="3240" w:hanging="360"/>
      </w:pPr>
      <w:rPr>
        <w:sz w:val="24"/>
        <w:b/>
        <w:szCs w:val="24"/>
        <w:bCs/>
        <w:rFonts w:ascii="Carlito" w:hAnsi="Carlito" w:eastAsia="Carlito" w:cs="Carlito"/>
      </w:rPr>
    </w:lvl>
    <w:lvl w:ilvl="6">
      <w:start w:val="1"/>
      <w:numFmt w:val="decimal"/>
      <w:lvlText w:val="%7."/>
      <w:lvlJc w:val="start"/>
      <w:pPr>
        <w:tabs>
          <w:tab w:val="num" w:pos="3600"/>
        </w:tabs>
        <w:ind w:start="3600" w:hanging="360"/>
      </w:pPr>
      <w:rPr>
        <w:sz w:val="24"/>
        <w:b/>
        <w:szCs w:val="24"/>
        <w:bCs/>
        <w:rFonts w:ascii="Carlito" w:hAnsi="Carlito" w:eastAsia="Carlito" w:cs="Carlito"/>
      </w:rPr>
    </w:lvl>
    <w:lvl w:ilvl="7">
      <w:start w:val="1"/>
      <w:numFmt w:val="decimal"/>
      <w:lvlText w:val="%8."/>
      <w:lvlJc w:val="start"/>
      <w:pPr>
        <w:tabs>
          <w:tab w:val="num" w:pos="3960"/>
        </w:tabs>
        <w:ind w:start="3960" w:hanging="360"/>
      </w:pPr>
      <w:rPr>
        <w:sz w:val="24"/>
        <w:b/>
        <w:szCs w:val="24"/>
        <w:bCs/>
        <w:rFonts w:ascii="Carlito" w:hAnsi="Carlito" w:eastAsia="Carlito" w:cs="Carlito"/>
      </w:rPr>
    </w:lvl>
    <w:lvl w:ilvl="8">
      <w:start w:val="1"/>
      <w:numFmt w:val="decimal"/>
      <w:lvlText w:val="%9."/>
      <w:lvlJc w:val="start"/>
      <w:pPr>
        <w:tabs>
          <w:tab w:val="num" w:pos="4320"/>
        </w:tabs>
        <w:ind w:start="4320" w:hanging="360"/>
      </w:pPr>
      <w:rPr>
        <w:sz w:val="24"/>
        <w:b/>
        <w:szCs w:val="24"/>
        <w:bCs/>
        <w:rFonts w:ascii="Carlito" w:hAnsi="Carlito" w:eastAsia="Carlito" w:cs="Carlito"/>
      </w:rPr>
    </w:lvl>
  </w:abstractNum>
  <w:abstractNum w:abstractNumId="19">
    <w:lvl w:ilvl="0">
      <w:start w:val="1"/>
      <w:numFmt w:val="bullet"/>
      <w:lvlText w:val=""/>
      <w:lvlJc w:val="start"/>
      <w:pPr>
        <w:tabs>
          <w:tab w:val="num" w:pos="1437"/>
        </w:tabs>
        <w:ind w:start="1437" w:hanging="360"/>
      </w:pPr>
      <w:rPr>
        <w:rFonts w:ascii="Symbol" w:hAnsi="Symbol" w:cs="Symbol" w:hint="default"/>
      </w:rPr>
    </w:lvl>
    <w:lvl w:ilvl="1">
      <w:start w:val="1"/>
      <w:numFmt w:val="bullet"/>
      <w:lvlText w:val="◦"/>
      <w:lvlJc w:val="start"/>
      <w:pPr>
        <w:tabs>
          <w:tab w:val="num" w:pos="1797"/>
        </w:tabs>
        <w:ind w:start="1797" w:hanging="360"/>
      </w:pPr>
      <w:rPr>
        <w:rFonts w:ascii="OpenSymbol" w:hAnsi="OpenSymbol" w:cs="OpenSymbol" w:hint="default"/>
      </w:rPr>
    </w:lvl>
    <w:lvl w:ilvl="2">
      <w:start w:val="1"/>
      <w:numFmt w:val="bullet"/>
      <w:lvlText w:val="▪"/>
      <w:lvlJc w:val="start"/>
      <w:pPr>
        <w:tabs>
          <w:tab w:val="num" w:pos="2157"/>
        </w:tabs>
        <w:ind w:start="2157" w:hanging="360"/>
      </w:pPr>
      <w:rPr>
        <w:rFonts w:ascii="OpenSymbol" w:hAnsi="OpenSymbol" w:cs="OpenSymbol" w:hint="default"/>
      </w:rPr>
    </w:lvl>
    <w:lvl w:ilvl="3">
      <w:start w:val="1"/>
      <w:numFmt w:val="bullet"/>
      <w:lvlText w:val=""/>
      <w:lvlJc w:val="start"/>
      <w:pPr>
        <w:tabs>
          <w:tab w:val="num" w:pos="2517"/>
        </w:tabs>
        <w:ind w:start="2517" w:hanging="360"/>
      </w:pPr>
      <w:rPr>
        <w:rFonts w:ascii="Symbol" w:hAnsi="Symbol" w:cs="Symbol" w:hint="default"/>
      </w:rPr>
    </w:lvl>
    <w:lvl w:ilvl="4">
      <w:start w:val="1"/>
      <w:numFmt w:val="bullet"/>
      <w:lvlText w:val="◦"/>
      <w:lvlJc w:val="start"/>
      <w:pPr>
        <w:tabs>
          <w:tab w:val="num" w:pos="2877"/>
        </w:tabs>
        <w:ind w:start="2877" w:hanging="360"/>
      </w:pPr>
      <w:rPr>
        <w:rFonts w:ascii="OpenSymbol" w:hAnsi="OpenSymbol" w:cs="OpenSymbol" w:hint="default"/>
      </w:rPr>
    </w:lvl>
    <w:lvl w:ilvl="5">
      <w:start w:val="1"/>
      <w:numFmt w:val="bullet"/>
      <w:lvlText w:val="▪"/>
      <w:lvlJc w:val="start"/>
      <w:pPr>
        <w:tabs>
          <w:tab w:val="num" w:pos="3237"/>
        </w:tabs>
        <w:ind w:start="3237" w:hanging="360"/>
      </w:pPr>
      <w:rPr>
        <w:rFonts w:ascii="OpenSymbol" w:hAnsi="OpenSymbol" w:cs="OpenSymbol" w:hint="default"/>
      </w:rPr>
    </w:lvl>
    <w:lvl w:ilvl="6">
      <w:start w:val="1"/>
      <w:numFmt w:val="bullet"/>
      <w:lvlText w:val=""/>
      <w:lvlJc w:val="start"/>
      <w:pPr>
        <w:tabs>
          <w:tab w:val="num" w:pos="3597"/>
        </w:tabs>
        <w:ind w:start="3597" w:hanging="360"/>
      </w:pPr>
      <w:rPr>
        <w:rFonts w:ascii="Symbol" w:hAnsi="Symbol" w:cs="Symbol" w:hint="default"/>
      </w:rPr>
    </w:lvl>
    <w:lvl w:ilvl="7">
      <w:start w:val="1"/>
      <w:numFmt w:val="bullet"/>
      <w:lvlText w:val="◦"/>
      <w:lvlJc w:val="start"/>
      <w:pPr>
        <w:tabs>
          <w:tab w:val="num" w:pos="3957"/>
        </w:tabs>
        <w:ind w:start="3957" w:hanging="360"/>
      </w:pPr>
      <w:rPr>
        <w:rFonts w:ascii="OpenSymbol" w:hAnsi="OpenSymbol" w:cs="OpenSymbol" w:hint="default"/>
      </w:rPr>
    </w:lvl>
    <w:lvl w:ilvl="8">
      <w:start w:val="1"/>
      <w:numFmt w:val="bullet"/>
      <w:lvlText w:val="▪"/>
      <w:lvlJc w:val="start"/>
      <w:pPr>
        <w:tabs>
          <w:tab w:val="num" w:pos="4317"/>
        </w:tabs>
        <w:ind w:start="4317" w:hanging="360"/>
      </w:pPr>
      <w:rPr>
        <w:rFonts w:ascii="OpenSymbol" w:hAnsi="OpenSymbol" w:cs="Open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720"/>
        </w:tabs>
        <w:ind w:start="720" w:hanging="493"/>
      </w:pPr>
      <w:rPr>
        <w:rFonts w:ascii="Symbol" w:hAnsi="Symbol" w:cs="Symbol" w:hint="default"/>
      </w:rPr>
    </w:lvl>
    <w:lvl w:ilvl="2">
      <w:start w:val="1"/>
      <w:numFmt w:val="bullet"/>
      <w:lvlText w:val="▪"/>
      <w:lvlJc w:val="start"/>
      <w:pPr>
        <w:tabs>
          <w:tab w:val="num" w:pos="1080"/>
        </w:tabs>
        <w:ind w:start="1080" w:hanging="360"/>
      </w:pPr>
      <w:rPr>
        <w:rFonts w:ascii="OpenSymbol" w:hAnsi="OpenSymbol" w:cs="OpenSymbol"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OpenSymbol" w:hAnsi="OpenSymbol" w:cs="OpenSymbol" w:hint="default"/>
      </w:rPr>
    </w:lvl>
    <w:lvl w:ilvl="5">
      <w:start w:val="1"/>
      <w:numFmt w:val="bullet"/>
      <w:lvlText w:val="▪"/>
      <w:lvlJc w:val="start"/>
      <w:pPr>
        <w:tabs>
          <w:tab w:val="num" w:pos="2160"/>
        </w:tabs>
        <w:ind w:start="2160" w:hanging="360"/>
      </w:pPr>
      <w:rPr>
        <w:rFonts w:ascii="OpenSymbol" w:hAnsi="OpenSymbol" w:cs="OpenSymbol" w:hint="default"/>
      </w:rPr>
    </w:lvl>
    <w:lvl w:ilvl="6">
      <w:start w:val="1"/>
      <w:numFmt w:val="bullet"/>
      <w:lvlText w:val=""/>
      <w:lvlJc w:val="start"/>
      <w:pPr>
        <w:tabs>
          <w:tab w:val="num" w:pos="2520"/>
        </w:tabs>
        <w:ind w:start="2520" w:hanging="360"/>
      </w:pPr>
      <w:rPr>
        <w:rFonts w:ascii="Symbol" w:hAnsi="Symbol" w:cs="Symbol" w:hint="default"/>
      </w:rPr>
    </w:lvl>
    <w:lvl w:ilvl="7">
      <w:start w:val="1"/>
      <w:numFmt w:val="bullet"/>
      <w:lvlText w:val="◦"/>
      <w:lvlJc w:val="start"/>
      <w:pPr>
        <w:tabs>
          <w:tab w:val="num" w:pos="2880"/>
        </w:tabs>
        <w:ind w:start="2880" w:hanging="360"/>
      </w:pPr>
      <w:rPr>
        <w:rFonts w:ascii="OpenSymbol" w:hAnsi="OpenSymbol" w:cs="OpenSymbol" w:hint="default"/>
      </w:rPr>
    </w:lvl>
    <w:lvl w:ilvl="8">
      <w:start w:val="1"/>
      <w:numFmt w:val="bullet"/>
      <w:lvlText w:val="▪"/>
      <w:lvlJc w:val="start"/>
      <w:pPr>
        <w:tabs>
          <w:tab w:val="num" w:pos="3240"/>
        </w:tabs>
        <w:ind w:start="3240" w:hanging="360"/>
      </w:pPr>
      <w:rPr>
        <w:rFonts w:ascii="OpenSymbol" w:hAnsi="OpenSymbol" w:cs="Open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720"/>
        </w:tabs>
        <w:ind w:start="720" w:hanging="360"/>
      </w:pPr>
      <w:rPr>
        <w:rFonts w:ascii="Symbol" w:hAnsi="Symbol" w:cs="Symbol" w:hint="default"/>
      </w:rPr>
    </w:lvl>
    <w:lvl w:ilvl="2">
      <w:start w:val="1"/>
      <w:numFmt w:val="bullet"/>
      <w:lvlText w:val="▪"/>
      <w:lvlJc w:val="start"/>
      <w:pPr>
        <w:tabs>
          <w:tab w:val="num" w:pos="1080"/>
        </w:tabs>
        <w:ind w:start="1080" w:hanging="360"/>
      </w:pPr>
      <w:rPr>
        <w:rFonts w:ascii="OpenSymbol" w:hAnsi="OpenSymbol" w:cs="OpenSymbol"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OpenSymbol" w:hAnsi="OpenSymbol" w:cs="OpenSymbol" w:hint="default"/>
      </w:rPr>
    </w:lvl>
    <w:lvl w:ilvl="5">
      <w:start w:val="1"/>
      <w:numFmt w:val="bullet"/>
      <w:lvlText w:val="▪"/>
      <w:lvlJc w:val="start"/>
      <w:pPr>
        <w:tabs>
          <w:tab w:val="num" w:pos="2160"/>
        </w:tabs>
        <w:ind w:start="2160" w:hanging="360"/>
      </w:pPr>
      <w:rPr>
        <w:rFonts w:ascii="OpenSymbol" w:hAnsi="OpenSymbol" w:cs="OpenSymbol" w:hint="default"/>
      </w:rPr>
    </w:lvl>
    <w:lvl w:ilvl="6">
      <w:start w:val="1"/>
      <w:numFmt w:val="bullet"/>
      <w:lvlText w:val=""/>
      <w:lvlJc w:val="start"/>
      <w:pPr>
        <w:tabs>
          <w:tab w:val="num" w:pos="2520"/>
        </w:tabs>
        <w:ind w:start="2520" w:hanging="360"/>
      </w:pPr>
      <w:rPr>
        <w:rFonts w:ascii="Symbol" w:hAnsi="Symbol" w:cs="Symbol" w:hint="default"/>
      </w:rPr>
    </w:lvl>
    <w:lvl w:ilvl="7">
      <w:start w:val="1"/>
      <w:numFmt w:val="bullet"/>
      <w:lvlText w:val="◦"/>
      <w:lvlJc w:val="start"/>
      <w:pPr>
        <w:tabs>
          <w:tab w:val="num" w:pos="2880"/>
        </w:tabs>
        <w:ind w:start="2880" w:hanging="360"/>
      </w:pPr>
      <w:rPr>
        <w:rFonts w:ascii="OpenSymbol" w:hAnsi="OpenSymbol" w:cs="OpenSymbol" w:hint="default"/>
      </w:rPr>
    </w:lvl>
    <w:lvl w:ilvl="8">
      <w:start w:val="1"/>
      <w:numFmt w:val="bullet"/>
      <w:lvlText w:val="▪"/>
      <w:lvlJc w:val="start"/>
      <w:pPr>
        <w:tabs>
          <w:tab w:val="num" w:pos="3240"/>
        </w:tabs>
        <w:ind w:start="3240" w:hanging="360"/>
      </w:pPr>
      <w:rPr>
        <w:rFonts w:ascii="OpenSymbol" w:hAnsi="OpenSymbol" w:cs="OpenSymbol" w:hint="default"/>
      </w:rPr>
    </w:lvl>
  </w:abstractNum>
  <w:abstractNum w:abstractNumId="23">
    <w:lvl w:ilvl="0">
      <w:start w:val="5"/>
      <w:numFmt w:val="decimal"/>
      <w:lvlText w:val="%1."/>
      <w:lvlJc w:val="start"/>
      <w:pPr>
        <w:tabs>
          <w:tab w:val="num" w:pos="0"/>
        </w:tabs>
        <w:ind w:start="754" w:hanging="397"/>
      </w:pPr>
      <w:rPr>
        <w:sz w:val="24"/>
        <w:b/>
        <w:szCs w:val="24"/>
        <w:bCs/>
        <w:rFonts w:ascii="Carlito" w:hAnsi="Carlito" w:eastAsia="Carlito" w:cs="Carlito"/>
      </w:rPr>
    </w:lvl>
    <w:lvl w:ilvl="1">
      <w:start w:val="1"/>
      <w:numFmt w:val="decimal"/>
      <w:lvlText w:val="%1.%2."/>
      <w:lvlJc w:val="start"/>
      <w:pPr>
        <w:tabs>
          <w:tab w:val="num" w:pos="0"/>
        </w:tabs>
        <w:ind w:start="1151" w:hanging="397"/>
      </w:pPr>
      <w:rPr>
        <w:sz w:val="24"/>
        <w:b/>
        <w:szCs w:val="24"/>
        <w:bCs/>
        <w:rFonts w:ascii="Carlito" w:hAnsi="Carlito" w:eastAsia="Carlito" w:cs="Carlito"/>
      </w:rPr>
    </w:lvl>
    <w:lvl w:ilvl="2">
      <w:start w:val="1"/>
      <w:numFmt w:val="decimal"/>
      <w:lvlText w:val="%3."/>
      <w:lvlJc w:val="start"/>
      <w:pPr>
        <w:tabs>
          <w:tab w:val="num" w:pos="0"/>
        </w:tabs>
        <w:ind w:start="1548" w:hanging="397"/>
      </w:pPr>
      <w:rPr>
        <w:sz w:val="24"/>
        <w:b/>
        <w:szCs w:val="24"/>
        <w:bCs/>
        <w:rFonts w:ascii="Carlito" w:hAnsi="Carlito"/>
      </w:rPr>
    </w:lvl>
    <w:lvl w:ilvl="3">
      <w:start w:val="1"/>
      <w:numFmt w:val="decimal"/>
      <w:lvlText w:val="%4."/>
      <w:lvlJc w:val="start"/>
      <w:pPr>
        <w:tabs>
          <w:tab w:val="num" w:pos="0"/>
        </w:tabs>
        <w:ind w:start="1945" w:hanging="397"/>
      </w:pPr>
      <w:rPr>
        <w:sz w:val="24"/>
        <w:b/>
        <w:szCs w:val="24"/>
        <w:bCs/>
        <w:rFonts w:ascii="Carlito" w:hAnsi="Carlito"/>
      </w:rPr>
    </w:lvl>
    <w:lvl w:ilvl="4">
      <w:start w:val="1"/>
      <w:numFmt w:val="decimal"/>
      <w:lvlText w:val="%5."/>
      <w:lvlJc w:val="start"/>
      <w:pPr>
        <w:tabs>
          <w:tab w:val="num" w:pos="0"/>
        </w:tabs>
        <w:ind w:start="2342" w:hanging="397"/>
      </w:pPr>
      <w:rPr>
        <w:sz w:val="24"/>
        <w:b/>
        <w:szCs w:val="24"/>
        <w:bCs/>
        <w:rFonts w:ascii="Carlito" w:hAnsi="Carlito"/>
      </w:rPr>
    </w:lvl>
    <w:lvl w:ilvl="5">
      <w:start w:val="1"/>
      <w:numFmt w:val="decimal"/>
      <w:lvlText w:val="%6."/>
      <w:lvlJc w:val="start"/>
      <w:pPr>
        <w:tabs>
          <w:tab w:val="num" w:pos="0"/>
        </w:tabs>
        <w:ind w:start="2738" w:hanging="397"/>
      </w:pPr>
      <w:rPr>
        <w:sz w:val="24"/>
        <w:b/>
        <w:szCs w:val="24"/>
        <w:bCs/>
        <w:rFonts w:ascii="Carlito" w:hAnsi="Carlito"/>
      </w:rPr>
    </w:lvl>
    <w:lvl w:ilvl="6">
      <w:start w:val="1"/>
      <w:numFmt w:val="decimal"/>
      <w:lvlText w:val="%7."/>
      <w:lvlJc w:val="start"/>
      <w:pPr>
        <w:tabs>
          <w:tab w:val="num" w:pos="0"/>
        </w:tabs>
        <w:ind w:start="3135" w:hanging="397"/>
      </w:pPr>
      <w:rPr>
        <w:sz w:val="24"/>
        <w:b/>
        <w:szCs w:val="24"/>
        <w:bCs/>
        <w:rFonts w:ascii="Carlito" w:hAnsi="Carlito"/>
      </w:rPr>
    </w:lvl>
    <w:lvl w:ilvl="7">
      <w:start w:val="1"/>
      <w:numFmt w:val="decimal"/>
      <w:lvlText w:val="%8."/>
      <w:lvlJc w:val="start"/>
      <w:pPr>
        <w:tabs>
          <w:tab w:val="num" w:pos="0"/>
        </w:tabs>
        <w:ind w:start="3532" w:hanging="397"/>
      </w:pPr>
      <w:rPr>
        <w:sz w:val="24"/>
        <w:b/>
        <w:szCs w:val="24"/>
        <w:bCs/>
        <w:rFonts w:ascii="Carlito" w:hAnsi="Carlito"/>
      </w:rPr>
    </w:lvl>
    <w:lvl w:ilvl="8">
      <w:start w:val="1"/>
      <w:numFmt w:val="decimal"/>
      <w:lvlText w:val="%9."/>
      <w:lvlJc w:val="start"/>
      <w:pPr>
        <w:tabs>
          <w:tab w:val="num" w:pos="0"/>
        </w:tabs>
        <w:ind w:start="3929" w:hanging="397"/>
      </w:pPr>
      <w:rPr>
        <w:sz w:val="24"/>
        <w:b/>
        <w:szCs w:val="24"/>
        <w:bCs/>
        <w:rFonts w:ascii="Carlito" w:hAnsi="Carlito"/>
      </w:rPr>
    </w:lvl>
  </w:abstractNum>
  <w:abstractNum w:abstractNumId="26">
    <w:lvl w:ilvl="0">
      <w:start w:val="2"/>
      <w:numFmt w:val="decimal"/>
      <w:lvlText w:val="%1."/>
      <w:lvlJc w:val="start"/>
      <w:pPr>
        <w:tabs>
          <w:tab w:val="num" w:pos="0"/>
        </w:tabs>
        <w:ind w:start="360" w:hanging="360"/>
      </w:pPr>
    </w:lvl>
    <w:lvl w:ilvl="1">
      <w:start w:val="2"/>
      <w:numFmt w:val="decimal"/>
      <w:lvlText w:val="%1.%2."/>
      <w:lvlJc w:val="start"/>
      <w:pPr>
        <w:tabs>
          <w:tab w:val="num" w:pos="0"/>
        </w:tabs>
        <w:ind w:start="792" w:hanging="432"/>
      </w:pPr>
    </w:lvl>
    <w:lvl w:ilvl="2">
      <w:start w:val="1"/>
      <w:numFmt w:val="decimal"/>
      <w:lvlText w:val="%1.%2.%3."/>
      <w:lvlJc w:val="start"/>
      <w:pPr>
        <w:tabs>
          <w:tab w:val="num" w:pos="0"/>
        </w:tabs>
        <w:ind w:start="1224" w:hanging="504"/>
      </w:pPr>
    </w:lvl>
    <w:lvl w:ilvl="3">
      <w:start w:val="4"/>
      <w:numFmt w:val="decimal"/>
      <w:lvlText w:val="%1.%2.%3.%4."/>
      <w:lvlJc w:val="start"/>
      <w:pPr>
        <w:tabs>
          <w:tab w:val="num" w:pos="0"/>
        </w:tabs>
        <w:ind w:start="1728" w:hanging="648"/>
      </w:pPr>
    </w:lvl>
    <w:lvl w:ilvl="4">
      <w:start w:val="5"/>
      <w:numFmt w:val="decimal"/>
      <w:lvlText w:val="%1.%2.%3.%4.%5."/>
      <w:lvlJc w:val="start"/>
      <w:pPr>
        <w:tabs>
          <w:tab w:val="num" w:pos="0"/>
        </w:tabs>
        <w:ind w:start="2232" w:hanging="792"/>
      </w:pPr>
    </w:lvl>
    <w:lvl w:ilvl="5">
      <w:start w:val="1"/>
      <w:numFmt w:val="decimal"/>
      <w:lvlText w:val="%1.%2.%3.%4.%5.%6."/>
      <w:lvlJc w:val="start"/>
      <w:pPr>
        <w:tabs>
          <w:tab w:val="num" w:pos="0"/>
        </w:tabs>
        <w:ind w:start="2736" w:hanging="936"/>
      </w:pPr>
    </w:lvl>
    <w:lvl w:ilvl="6">
      <w:start w:val="1"/>
      <w:numFmt w:val="decimal"/>
      <w:lvlText w:val="%1.%2.%3.%4.%5.%6.%7."/>
      <w:lvlJc w:val="start"/>
      <w:pPr>
        <w:tabs>
          <w:tab w:val="num" w:pos="0"/>
        </w:tabs>
        <w:ind w:start="3240" w:hanging="1080"/>
      </w:pPr>
    </w:lvl>
    <w:lvl w:ilvl="7">
      <w:start w:val="1"/>
      <w:numFmt w:val="decimal"/>
      <w:lvlText w:val="%1.%2.%3.%4.%5.%6.%7.%8."/>
      <w:lvlJc w:val="start"/>
      <w:pPr>
        <w:tabs>
          <w:tab w:val="num" w:pos="0"/>
        </w:tabs>
        <w:ind w:start="3744" w:hanging="1224"/>
      </w:pPr>
    </w:lvl>
    <w:lvl w:ilvl="8">
      <w:start w:val="1"/>
      <w:numFmt w:val="decimal"/>
      <w:lvlText w:val="%1.%2.%3.%4.%5.%6.%7.%8.%9."/>
      <w:lvlJc w:val="start"/>
      <w:pPr>
        <w:tabs>
          <w:tab w:val="num" w:pos="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
    <w:lvlOverride w:ilvl="0">
      <w:startOverride w:val="1"/>
    </w:lvlOverride>
  </w:num>
  <w:num w:numId="23">
    <w:abstractNumId w:val="23"/>
  </w:num>
  <w:num w:numId="24">
    <w:abstractNumId w:val="3"/>
    <w:lvlOverride w:ilvl="0">
      <w:startOverride w:val="1"/>
    </w:lvlOverride>
  </w:num>
  <w:num w:numId="25">
    <w:abstractNumId w:val="3"/>
    <w:lvlOverride w:ilvl="0">
      <w:startOverride w:val="2"/>
    </w:lvlOverride>
    <w:lvlOverride w:ilvl="1">
      <w:startOverride w:val="2"/>
    </w:lvlOverride>
    <w:lvlOverride w:ilvl="2">
      <w:startOverride w:val="1"/>
    </w:lvlOverride>
  </w:num>
  <w:num w:numId="26">
    <w:abstractNumId w:val="2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pt-BR" w:eastAsia="en-US"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200"/>
      <w:jc w:val="start"/>
      <w:textAlignment w:val="baseline"/>
    </w:pPr>
    <w:rPr>
      <w:rFonts w:ascii="Calibri" w:hAnsi="Calibri" w:eastAsia="Calibri" w:cs="Tahoma"/>
      <w:b w:val="false"/>
      <w:bCs w:val="false"/>
      <w:i w:val="false"/>
      <w:iCs w:val="false"/>
      <w:caps w:val="false"/>
      <w:smallCaps w:val="false"/>
      <w:strike w:val="false"/>
      <w:dstrike w:val="false"/>
      <w:outline w:val="false"/>
      <w:emboss w:val="false"/>
      <w:imprint w:val="false"/>
      <w:color w:val="00000A"/>
      <w:spacing w:val="0"/>
      <w:w w:val="100"/>
      <w:kern w:val="2"/>
      <w:position w:val="0"/>
      <w:sz w:val="22"/>
      <w:sz w:val="22"/>
      <w:szCs w:val="22"/>
      <w:u w:val="none"/>
      <w:shd w:fill="auto" w:val="clear"/>
      <w:vertAlign w:val="baseline"/>
      <w:em w:val="none"/>
      <w:lang w:val="pt-BR" w:eastAsia="en-US" w:bidi="ar-SA"/>
    </w:rPr>
  </w:style>
  <w:style w:type="paragraph" w:styleId="Heading2">
    <w:name w:val="heading 2"/>
    <w:basedOn w:val="Normal"/>
    <w:qFormat/>
    <w:pPr>
      <w:numPr>
        <w:ilvl w:val="1"/>
        <w:numId w:val="1"/>
      </w:numPr>
      <w:suppressAutoHyphens w:val="true"/>
      <w:spacing w:lineRule="auto" w:line="240" w:before="280" w:after="280"/>
      <w:outlineLvl w:val="1"/>
    </w:pPr>
    <w:rPr>
      <w:rFonts w:ascii="Times New Roman" w:hAnsi="Times New Roman" w:eastAsia="Times New Roman" w:cs="Times New Roman"/>
      <w:b/>
      <w:bCs/>
      <w:sz w:val="36"/>
      <w:szCs w:val="36"/>
      <w:lang w:eastAsia="pt-BR"/>
    </w:rPr>
  </w:style>
  <w:style w:type="paragraph" w:styleId="Heading3">
    <w:name w:val="heading 3"/>
    <w:basedOn w:val="Normal"/>
    <w:qFormat/>
    <w:pPr>
      <w:numPr>
        <w:ilvl w:val="2"/>
        <w:numId w:val="1"/>
      </w:numPr>
      <w:suppressAutoHyphens w:val="true"/>
      <w:spacing w:lineRule="auto" w:line="240" w:before="280" w:after="280"/>
      <w:outlineLvl w:val="2"/>
    </w:pPr>
    <w:rPr>
      <w:rFonts w:ascii="Times New Roman" w:hAnsi="Times New Roman" w:eastAsia="Times New Roman" w:cs="Times New Roman"/>
      <w:b/>
      <w:bCs/>
      <w:sz w:val="27"/>
      <w:szCs w:val="27"/>
      <w:lang w:eastAsia="pt-BR"/>
    </w:rPr>
  </w:style>
  <w:style w:type="paragraph" w:styleId="Heading4">
    <w:name w:val="heading 4"/>
    <w:basedOn w:val="Normal"/>
    <w:qFormat/>
    <w:pPr>
      <w:numPr>
        <w:ilvl w:val="3"/>
        <w:numId w:val="1"/>
      </w:numPr>
      <w:suppressAutoHyphens w:val="true"/>
      <w:spacing w:lineRule="auto" w:line="240" w:before="280" w:after="280"/>
      <w:outlineLvl w:val="3"/>
    </w:pPr>
    <w:rPr>
      <w:rFonts w:ascii="Times New Roman" w:hAnsi="Times New Roman" w:eastAsia="Times New Roman" w:cs="Times New Roman"/>
      <w:b/>
      <w:bCs/>
      <w:sz w:val="24"/>
      <w:szCs w:val="24"/>
      <w:lang w:eastAsia="pt-BR"/>
    </w:rPr>
  </w:style>
  <w:style w:type="character" w:styleId="Fontepargpadro">
    <w:name w:val="Fonte parág. padrão"/>
    <w:qFormat/>
    <w:rPr/>
  </w:style>
  <w:style w:type="character" w:styleId="Emphasis">
    <w:name w:val="Emphasis"/>
    <w:basedOn w:val="Fontepargpadro"/>
    <w:qFormat/>
    <w:rPr>
      <w:i/>
      <w:iCs/>
    </w:rPr>
  </w:style>
  <w:style w:type="character" w:styleId="Hyperlink">
    <w:name w:val="Hyperlink"/>
    <w:basedOn w:val="Fontepargpadro"/>
    <w:rPr>
      <w:color w:val="0000FF"/>
      <w:u w:val="single"/>
    </w:rPr>
  </w:style>
  <w:style w:type="character" w:styleId="Ttulo2Char">
    <w:name w:val="Título 2 Char"/>
    <w:basedOn w:val="Fontepargpadro"/>
    <w:qFormat/>
    <w:rPr>
      <w:rFonts w:ascii="Times New Roman" w:hAnsi="Times New Roman" w:eastAsia="Times New Roman" w:cs="Times New Roman"/>
      <w:b/>
      <w:bCs/>
      <w:sz w:val="36"/>
      <w:szCs w:val="36"/>
      <w:lang w:eastAsia="pt-BR"/>
    </w:rPr>
  </w:style>
  <w:style w:type="character" w:styleId="Ttulo3Char">
    <w:name w:val="Título 3 Char"/>
    <w:basedOn w:val="Fontepargpadro"/>
    <w:qFormat/>
    <w:rPr>
      <w:rFonts w:ascii="Times New Roman" w:hAnsi="Times New Roman" w:eastAsia="Times New Roman" w:cs="Times New Roman"/>
      <w:b/>
      <w:bCs/>
      <w:sz w:val="27"/>
      <w:szCs w:val="27"/>
      <w:lang w:eastAsia="pt-BR"/>
    </w:rPr>
  </w:style>
  <w:style w:type="character" w:styleId="Ttulo4Char">
    <w:name w:val="Título 4 Char"/>
    <w:basedOn w:val="Fontepargpadro"/>
    <w:qFormat/>
    <w:rPr>
      <w:rFonts w:ascii="Times New Roman" w:hAnsi="Times New Roman" w:eastAsia="Times New Roman" w:cs="Times New Roman"/>
      <w:b/>
      <w:bCs/>
      <w:sz w:val="24"/>
      <w:szCs w:val="24"/>
      <w:lang w:eastAsia="pt-BR"/>
    </w:rPr>
  </w:style>
  <w:style w:type="character" w:styleId="Forte">
    <w:name w:val="Forte"/>
    <w:basedOn w:val="Fontepargpadro"/>
    <w:qFormat/>
    <w:rPr>
      <w:b/>
      <w:bCs/>
    </w:rPr>
  </w:style>
  <w:style w:type="character" w:styleId="markedcontent">
    <w:name w:val="markedcontent"/>
    <w:basedOn w:val="Fontepargpadro"/>
    <w:qFormat/>
    <w:rPr/>
  </w:style>
  <w:style w:type="character" w:styleId="A6">
    <w:name w:val="A6"/>
    <w:qFormat/>
    <w:rPr>
      <w:color w:val="000000"/>
      <w:sz w:val="20"/>
      <w:szCs w:val="20"/>
    </w:rPr>
  </w:style>
  <w:style w:type="character" w:styleId="CabealhoChar">
    <w:name w:val="Cabeçalho Char"/>
    <w:basedOn w:val="Fontepargpadro"/>
    <w:qFormat/>
    <w:rPr/>
  </w:style>
  <w:style w:type="character" w:styleId="RodapChar">
    <w:name w:val="Rodapé Char"/>
    <w:basedOn w:val="Fontepargpadro"/>
    <w:qFormat/>
    <w:rPr/>
  </w:style>
  <w:style w:type="character" w:styleId="Refdecomentrio">
    <w:name w:val="Ref. de comentário"/>
    <w:basedOn w:val="Fontepargpadro"/>
    <w:qFormat/>
    <w:rPr>
      <w:sz w:val="16"/>
      <w:szCs w:val="16"/>
    </w:rPr>
  </w:style>
  <w:style w:type="character" w:styleId="TextodecomentrioChar">
    <w:name w:val="Texto de comentário Char"/>
    <w:basedOn w:val="Fontepargpadro"/>
    <w:qFormat/>
    <w:rPr>
      <w:sz w:val="20"/>
      <w:szCs w:val="20"/>
    </w:rPr>
  </w:style>
  <w:style w:type="character" w:styleId="AssuntodocomentrioChar">
    <w:name w:val="Assunto do comentário Char"/>
    <w:basedOn w:val="TextodecomentrioChar"/>
    <w:qFormat/>
    <w:rPr>
      <w:b/>
      <w:bCs/>
      <w:sz w:val="20"/>
      <w:szCs w:val="20"/>
    </w:rPr>
  </w:style>
  <w:style w:type="character" w:styleId="TextodebaloChar">
    <w:name w:val="Texto de balão Char"/>
    <w:basedOn w:val="Fontepargpadro"/>
    <w:qFormat/>
    <w:rPr>
      <w:rFonts w:ascii="Tahoma" w:hAnsi="Tahoma" w:eastAsia="Tahoma" w:cs="Tahoma"/>
      <w:sz w:val="16"/>
      <w:szCs w:val="16"/>
    </w:rPr>
  </w:style>
  <w:style w:type="character" w:styleId="Marcadores">
    <w:name w:val="Marcadores"/>
    <w:qFormat/>
    <w:rPr>
      <w:rFonts w:ascii="OpenSymbol" w:hAnsi="OpenSymbol" w:eastAsia="OpenSymbol" w:cs="OpenSymbol"/>
    </w:rPr>
  </w:style>
  <w:style w:type="character" w:styleId="Smbolosdenumerao">
    <w:name w:val="Símbolos de numeração"/>
    <w:qFormat/>
    <w:rPr>
      <w:rFonts w:ascii="Carlito" w:hAnsi="Carlito" w:eastAsia="Carlito" w:cs="Carlito"/>
      <w:b/>
      <w:bCs/>
      <w:sz w:val="24"/>
      <w:szCs w:val="24"/>
    </w:rPr>
  </w:style>
  <w:style w:type="character" w:styleId="Strong">
    <w:name w:val="Strong"/>
    <w:qFormat/>
    <w:rPr>
      <w:b/>
      <w:bCs/>
    </w:rPr>
  </w:style>
  <w:style w:type="character" w:styleId="Hyperlink1">
    <w:name w:val="Hyperlink1"/>
    <w:basedOn w:val="Fontepargpadro"/>
    <w:qFormat/>
    <w:rPr>
      <w:color w:val="0563C1"/>
      <w:u w:val="single"/>
    </w:rPr>
  </w:style>
  <w:style w:type="character" w:styleId="MenoPendente">
    <w:name w:val="Menção Pendente"/>
    <w:basedOn w:val="Fontepargpadro"/>
    <w:qFormat/>
    <w:rPr>
      <w:color w:val="605E5C"/>
      <w:shd w:fill="E1DFDD" w:val="clear"/>
    </w:rPr>
  </w:style>
  <w:style w:type="character" w:styleId="HiperlinkVisitado">
    <w:name w:val="HiperlinkVisitado"/>
    <w:basedOn w:val="Fontepargpadro"/>
    <w:qFormat/>
    <w:rPr>
      <w:color w:val="954F72"/>
      <w:u w:val="single"/>
    </w:rPr>
  </w:style>
  <w:style w:type="character" w:styleId="WWCharLFO1LVL1">
    <w:name w:val="WW_CharLFO1LVL1"/>
    <w:qFormat/>
    <w:rPr>
      <w:rFonts w:ascii="OpenSymbol" w:hAnsi="OpenSymbol"/>
      <w:b/>
      <w:bCs/>
      <w:sz w:val="24"/>
      <w:szCs w:val="24"/>
    </w:rPr>
  </w:style>
  <w:style w:type="character" w:styleId="WWCharLFO1LVL2">
    <w:name w:val="WW_CharLFO1LVL2"/>
    <w:qFormat/>
    <w:rPr>
      <w:rFonts w:ascii="OpenSymbol" w:hAnsi="OpenSymbol"/>
      <w:b/>
      <w:bCs/>
      <w:sz w:val="24"/>
      <w:szCs w:val="24"/>
    </w:rPr>
  </w:style>
  <w:style w:type="character" w:styleId="WWCharLFO1LVL3">
    <w:name w:val="WW_CharLFO1LVL3"/>
    <w:qFormat/>
    <w:rPr>
      <w:rFonts w:ascii="OpenSymbol" w:hAnsi="OpenSymbol"/>
      <w:b/>
      <w:bCs/>
      <w:sz w:val="24"/>
      <w:szCs w:val="24"/>
    </w:rPr>
  </w:style>
  <w:style w:type="character" w:styleId="WWCharLFO1LVL4">
    <w:name w:val="WW_CharLFO1LVL4"/>
    <w:qFormat/>
    <w:rPr>
      <w:rFonts w:ascii="OpenSymbol" w:hAnsi="OpenSymbol"/>
      <w:b/>
      <w:bCs/>
      <w:sz w:val="24"/>
      <w:szCs w:val="24"/>
    </w:rPr>
  </w:style>
  <w:style w:type="character" w:styleId="WWCharLFO1LVL5">
    <w:name w:val="WW_CharLFO1LVL5"/>
    <w:qFormat/>
    <w:rPr>
      <w:rFonts w:ascii="OpenSymbol" w:hAnsi="OpenSymbol"/>
      <w:b/>
      <w:bCs/>
      <w:sz w:val="24"/>
      <w:szCs w:val="24"/>
    </w:rPr>
  </w:style>
  <w:style w:type="character" w:styleId="WWCharLFO1LVL6">
    <w:name w:val="WW_CharLFO1LVL6"/>
    <w:qFormat/>
    <w:rPr>
      <w:rFonts w:ascii="OpenSymbol" w:hAnsi="OpenSymbol"/>
      <w:b/>
      <w:bCs/>
      <w:sz w:val="24"/>
      <w:szCs w:val="24"/>
    </w:rPr>
  </w:style>
  <w:style w:type="character" w:styleId="WWCharLFO1LVL7">
    <w:name w:val="WW_CharLFO1LVL7"/>
    <w:qFormat/>
    <w:rPr>
      <w:rFonts w:ascii="OpenSymbol" w:hAnsi="OpenSymbol"/>
      <w:b/>
      <w:bCs/>
      <w:sz w:val="24"/>
      <w:szCs w:val="24"/>
    </w:rPr>
  </w:style>
  <w:style w:type="character" w:styleId="WWCharLFO1LVL8">
    <w:name w:val="WW_CharLFO1LVL8"/>
    <w:qFormat/>
    <w:rPr>
      <w:rFonts w:ascii="OpenSymbol" w:hAnsi="OpenSymbol"/>
      <w:b/>
      <w:bCs/>
      <w:sz w:val="24"/>
      <w:szCs w:val="24"/>
    </w:rPr>
  </w:style>
  <w:style w:type="character" w:styleId="WWCharLFO1LVL9">
    <w:name w:val="WW_CharLFO1LVL9"/>
    <w:qFormat/>
    <w:rPr>
      <w:rFonts w:ascii="OpenSymbol" w:hAnsi="OpenSymbol"/>
      <w:b/>
      <w:bCs/>
      <w:sz w:val="24"/>
      <w:szCs w:val="24"/>
    </w:rPr>
  </w:style>
  <w:style w:type="character" w:styleId="WWCharLFO3LVL1">
    <w:name w:val="WW_CharLFO3LVL1"/>
    <w:qFormat/>
    <w:rPr>
      <w:rFonts w:ascii="Carlito" w:hAnsi="Carlito"/>
      <w:b/>
      <w:bCs/>
      <w:sz w:val="24"/>
      <w:szCs w:val="24"/>
    </w:rPr>
  </w:style>
  <w:style w:type="character" w:styleId="WWCharLFO3LVL2">
    <w:name w:val="WW_CharLFO3LVL2"/>
    <w:qFormat/>
    <w:rPr>
      <w:rFonts w:ascii="Carlito" w:hAnsi="Carlito"/>
      <w:b/>
      <w:bCs/>
      <w:sz w:val="24"/>
      <w:szCs w:val="24"/>
    </w:rPr>
  </w:style>
  <w:style w:type="character" w:styleId="WWCharLFO3LVL3">
    <w:name w:val="WW_CharLFO3LVL3"/>
    <w:qFormat/>
    <w:rPr>
      <w:rFonts w:ascii="Carlito" w:hAnsi="Carlito"/>
      <w:b/>
      <w:bCs/>
      <w:sz w:val="24"/>
      <w:szCs w:val="24"/>
    </w:rPr>
  </w:style>
  <w:style w:type="character" w:styleId="WWCharLFO3LVL4">
    <w:name w:val="WW_CharLFO3LVL4"/>
    <w:qFormat/>
    <w:rPr>
      <w:rFonts w:ascii="Carlito" w:hAnsi="Carlito"/>
      <w:b/>
      <w:bCs/>
      <w:sz w:val="24"/>
      <w:szCs w:val="24"/>
    </w:rPr>
  </w:style>
  <w:style w:type="character" w:styleId="WWCharLFO3LVL5">
    <w:name w:val="WW_CharLFO3LVL5"/>
    <w:qFormat/>
    <w:rPr>
      <w:rFonts w:ascii="Carlito" w:hAnsi="Carlito"/>
      <w:b/>
      <w:bCs/>
      <w:sz w:val="24"/>
      <w:szCs w:val="24"/>
    </w:rPr>
  </w:style>
  <w:style w:type="character" w:styleId="WWCharLFO3LVL6">
    <w:name w:val="WW_CharLFO3LVL6"/>
    <w:qFormat/>
    <w:rPr>
      <w:rFonts w:ascii="Carlito" w:hAnsi="Carlito"/>
      <w:b/>
      <w:bCs/>
      <w:sz w:val="24"/>
      <w:szCs w:val="24"/>
    </w:rPr>
  </w:style>
  <w:style w:type="character" w:styleId="WWCharLFO3LVL7">
    <w:name w:val="WW_CharLFO3LVL7"/>
    <w:qFormat/>
    <w:rPr>
      <w:rFonts w:ascii="Carlito" w:hAnsi="Carlito"/>
      <w:b/>
      <w:bCs/>
      <w:sz w:val="24"/>
      <w:szCs w:val="24"/>
    </w:rPr>
  </w:style>
  <w:style w:type="character" w:styleId="WWCharLFO3LVL8">
    <w:name w:val="WW_CharLFO3LVL8"/>
    <w:qFormat/>
    <w:rPr>
      <w:rFonts w:ascii="Carlito" w:hAnsi="Carlito"/>
      <w:b/>
      <w:bCs/>
      <w:sz w:val="24"/>
      <w:szCs w:val="24"/>
    </w:rPr>
  </w:style>
  <w:style w:type="character" w:styleId="WWCharLFO3LVL9">
    <w:name w:val="WW_CharLFO3LVL9"/>
    <w:qFormat/>
    <w:rPr>
      <w:rFonts w:ascii="Carlito" w:hAnsi="Carlito"/>
      <w:b/>
      <w:bCs/>
      <w:sz w:val="24"/>
      <w:szCs w:val="24"/>
    </w:rPr>
  </w:style>
  <w:style w:type="character" w:styleId="WWCharLFO4LVL1">
    <w:name w:val="WW_CharLFO4LVL1"/>
    <w:qFormat/>
    <w:rPr>
      <w:rFonts w:ascii="Carlito" w:hAnsi="Carlito"/>
      <w:b/>
      <w:bCs/>
      <w:sz w:val="24"/>
      <w:szCs w:val="24"/>
    </w:rPr>
  </w:style>
  <w:style w:type="character" w:styleId="WWCharLFO4LVL2">
    <w:name w:val="WW_CharLFO4LVL2"/>
    <w:qFormat/>
    <w:rPr>
      <w:rFonts w:ascii="Carlito" w:hAnsi="Carlito"/>
      <w:b/>
      <w:bCs/>
      <w:sz w:val="24"/>
      <w:szCs w:val="24"/>
    </w:rPr>
  </w:style>
  <w:style w:type="character" w:styleId="WWCharLFO13LVL1">
    <w:name w:val="WW_CharLFO13LVL1"/>
    <w:qFormat/>
    <w:rPr>
      <w:rFonts w:ascii="Symbol" w:hAnsi="Symbol" w:cs="Symbol"/>
      <w:sz w:val="24"/>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cs="Wingdings"/>
    </w:rPr>
  </w:style>
  <w:style w:type="character" w:styleId="WWCharLFO13LVL4">
    <w:name w:val="WW_CharLFO13LVL4"/>
    <w:qFormat/>
    <w:rPr>
      <w:rFonts w:ascii="Symbol" w:hAnsi="Symbol" w:cs="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cs="Wingdings"/>
    </w:rPr>
  </w:style>
  <w:style w:type="character" w:styleId="WWCharLFO13LVL7">
    <w:name w:val="WW_CharLFO13LVL7"/>
    <w:qFormat/>
    <w:rPr>
      <w:rFonts w:ascii="Symbol" w:hAnsi="Symbol" w:cs="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cs="Wingdings"/>
    </w:rPr>
  </w:style>
  <w:style w:type="character" w:styleId="WWCharLFO14LVL1">
    <w:name w:val="WW_CharLFO14LVL1"/>
    <w:qFormat/>
    <w:rPr>
      <w:rFonts w:ascii="Symbol" w:hAnsi="Symbol" w:cs="Symbol"/>
      <w:sz w:val="24"/>
    </w:rPr>
  </w:style>
  <w:style w:type="character" w:styleId="WWCharLFO14LVL2">
    <w:name w:val="WW_CharLFO14LVL2"/>
    <w:qFormat/>
    <w:rPr>
      <w:rFonts w:ascii="Courier New" w:hAnsi="Courier New" w:cs="Courier New"/>
    </w:rPr>
  </w:style>
  <w:style w:type="character" w:styleId="WWCharLFO14LVL3">
    <w:name w:val="WW_CharLFO14LVL3"/>
    <w:qFormat/>
    <w:rPr>
      <w:rFonts w:ascii="Wingdings" w:hAnsi="Wingdings" w:cs="Wingdings"/>
    </w:rPr>
  </w:style>
  <w:style w:type="character" w:styleId="WWCharLFO14LVL4">
    <w:name w:val="WW_CharLFO14LVL4"/>
    <w:qFormat/>
    <w:rPr>
      <w:rFonts w:ascii="Symbol" w:hAnsi="Symbol" w:cs="Symbol"/>
    </w:rPr>
  </w:style>
  <w:style w:type="character" w:styleId="WWCharLFO14LVL5">
    <w:name w:val="WW_CharLFO14LVL5"/>
    <w:qFormat/>
    <w:rPr>
      <w:rFonts w:ascii="Courier New" w:hAnsi="Courier New" w:cs="Courier New"/>
    </w:rPr>
  </w:style>
  <w:style w:type="character" w:styleId="WWCharLFO14LVL6">
    <w:name w:val="WW_CharLFO14LVL6"/>
    <w:qFormat/>
    <w:rPr>
      <w:rFonts w:ascii="Wingdings" w:hAnsi="Wingdings" w:cs="Wingdings"/>
    </w:rPr>
  </w:style>
  <w:style w:type="character" w:styleId="WWCharLFO14LVL7">
    <w:name w:val="WW_CharLFO14LVL7"/>
    <w:qFormat/>
    <w:rPr>
      <w:rFonts w:ascii="Symbol" w:hAnsi="Symbol" w:cs="Symbol"/>
    </w:rPr>
  </w:style>
  <w:style w:type="character" w:styleId="WWCharLFO14LVL8">
    <w:name w:val="WW_CharLFO14LVL8"/>
    <w:qFormat/>
    <w:rPr>
      <w:rFonts w:ascii="Courier New" w:hAnsi="Courier New" w:cs="Courier New"/>
    </w:rPr>
  </w:style>
  <w:style w:type="character" w:styleId="WWCharLFO14LVL9">
    <w:name w:val="WW_CharLFO14LVL9"/>
    <w:qFormat/>
    <w:rPr>
      <w:rFonts w:ascii="Wingdings" w:hAnsi="Wingdings" w:cs="Wingdings"/>
    </w:rPr>
  </w:style>
  <w:style w:type="character" w:styleId="WWCharLFO18LVL1">
    <w:name w:val="WW_CharLFO18LVL1"/>
    <w:qFormat/>
    <w:rPr>
      <w:rFonts w:ascii="OpenSymbol" w:hAnsi="OpenSymbol" w:eastAsia="OpenSymbol" w:cs="OpenSymbol"/>
    </w:rPr>
  </w:style>
  <w:style w:type="character" w:styleId="WWCharLFO18LVL2">
    <w:name w:val="WW_CharLFO18LVL2"/>
    <w:qFormat/>
    <w:rPr>
      <w:rFonts w:ascii="OpenSymbol" w:hAnsi="OpenSymbol" w:eastAsia="OpenSymbol" w:cs="OpenSymbol"/>
    </w:rPr>
  </w:style>
  <w:style w:type="character" w:styleId="WWCharLFO18LVL3">
    <w:name w:val="WW_CharLFO18LVL3"/>
    <w:qFormat/>
    <w:rPr>
      <w:rFonts w:ascii="OpenSymbol" w:hAnsi="OpenSymbol" w:eastAsia="OpenSymbol" w:cs="OpenSymbol"/>
    </w:rPr>
  </w:style>
  <w:style w:type="character" w:styleId="WWCharLFO18LVL4">
    <w:name w:val="WW_CharLFO18LVL4"/>
    <w:qFormat/>
    <w:rPr>
      <w:rFonts w:ascii="OpenSymbol" w:hAnsi="OpenSymbol" w:eastAsia="OpenSymbol" w:cs="OpenSymbol"/>
    </w:rPr>
  </w:style>
  <w:style w:type="character" w:styleId="WWCharLFO18LVL5">
    <w:name w:val="WW_CharLFO18LVL5"/>
    <w:qFormat/>
    <w:rPr>
      <w:rFonts w:ascii="OpenSymbol" w:hAnsi="OpenSymbol" w:eastAsia="OpenSymbol" w:cs="OpenSymbol"/>
    </w:rPr>
  </w:style>
  <w:style w:type="character" w:styleId="WWCharLFO18LVL6">
    <w:name w:val="WW_CharLFO18LVL6"/>
    <w:qFormat/>
    <w:rPr>
      <w:rFonts w:ascii="OpenSymbol" w:hAnsi="OpenSymbol" w:eastAsia="OpenSymbol" w:cs="OpenSymbol"/>
    </w:rPr>
  </w:style>
  <w:style w:type="character" w:styleId="WWCharLFO18LVL7">
    <w:name w:val="WW_CharLFO18LVL7"/>
    <w:qFormat/>
    <w:rPr>
      <w:rFonts w:ascii="OpenSymbol" w:hAnsi="OpenSymbol" w:eastAsia="OpenSymbol" w:cs="OpenSymbol"/>
    </w:rPr>
  </w:style>
  <w:style w:type="character" w:styleId="WWCharLFO18LVL8">
    <w:name w:val="WW_CharLFO18LVL8"/>
    <w:qFormat/>
    <w:rPr>
      <w:rFonts w:ascii="OpenSymbol" w:hAnsi="OpenSymbol" w:eastAsia="OpenSymbol" w:cs="OpenSymbol"/>
    </w:rPr>
  </w:style>
  <w:style w:type="character" w:styleId="WWCharLFO18LVL9">
    <w:name w:val="WW_CharLFO18LVL9"/>
    <w:qFormat/>
    <w:rPr>
      <w:rFonts w:ascii="OpenSymbol" w:hAnsi="OpenSymbol" w:eastAsia="OpenSymbol" w:cs="OpenSymbol"/>
    </w:rPr>
  </w:style>
  <w:style w:type="character" w:styleId="WWCharLFO19LVL1">
    <w:name w:val="WW_CharLFO19LVL1"/>
    <w:qFormat/>
    <w:rPr>
      <w:rFonts w:ascii="StarSymbol" w:hAnsi="StarSymbol"/>
    </w:rPr>
  </w:style>
  <w:style w:type="character" w:styleId="WWCharLFO19LVL2">
    <w:name w:val="WW_CharLFO19LVL2"/>
    <w:qFormat/>
    <w:rPr>
      <w:rFonts w:ascii="OpenSymbol" w:hAnsi="OpenSymbol" w:eastAsia="OpenSymbol" w:cs="OpenSymbol"/>
    </w:rPr>
  </w:style>
  <w:style w:type="character" w:styleId="WWCharLFO19LVL3">
    <w:name w:val="WW_CharLFO19LVL3"/>
    <w:qFormat/>
    <w:rPr>
      <w:rFonts w:ascii="OpenSymbol" w:hAnsi="OpenSymbol" w:eastAsia="OpenSymbol" w:cs="OpenSymbol"/>
    </w:rPr>
  </w:style>
  <w:style w:type="character" w:styleId="WWCharLFO19LVL4">
    <w:name w:val="WW_CharLFO19LVL4"/>
    <w:qFormat/>
    <w:rPr>
      <w:rFonts w:ascii="OpenSymbol" w:hAnsi="OpenSymbol" w:eastAsia="OpenSymbol" w:cs="OpenSymbol"/>
    </w:rPr>
  </w:style>
  <w:style w:type="character" w:styleId="WWCharLFO19LVL5">
    <w:name w:val="WW_CharLFO19LVL5"/>
    <w:qFormat/>
    <w:rPr>
      <w:rFonts w:ascii="OpenSymbol" w:hAnsi="OpenSymbol" w:eastAsia="OpenSymbol" w:cs="OpenSymbol"/>
    </w:rPr>
  </w:style>
  <w:style w:type="character" w:styleId="WWCharLFO19LVL6">
    <w:name w:val="WW_CharLFO19LVL6"/>
    <w:qFormat/>
    <w:rPr>
      <w:rFonts w:ascii="OpenSymbol" w:hAnsi="OpenSymbol" w:eastAsia="OpenSymbol" w:cs="OpenSymbol"/>
    </w:rPr>
  </w:style>
  <w:style w:type="character" w:styleId="WWCharLFO19LVL7">
    <w:name w:val="WW_CharLFO19LVL7"/>
    <w:qFormat/>
    <w:rPr>
      <w:rFonts w:ascii="OpenSymbol" w:hAnsi="OpenSymbol" w:eastAsia="OpenSymbol" w:cs="OpenSymbol"/>
    </w:rPr>
  </w:style>
  <w:style w:type="character" w:styleId="WWCharLFO19LVL8">
    <w:name w:val="WW_CharLFO19LVL8"/>
    <w:qFormat/>
    <w:rPr>
      <w:rFonts w:ascii="OpenSymbol" w:hAnsi="OpenSymbol" w:eastAsia="OpenSymbol" w:cs="OpenSymbol"/>
    </w:rPr>
  </w:style>
  <w:style w:type="character" w:styleId="WWCharLFO19LVL9">
    <w:name w:val="WW_CharLFO19LVL9"/>
    <w:qFormat/>
    <w:rPr>
      <w:rFonts w:ascii="OpenSymbol" w:hAnsi="OpenSymbol" w:eastAsia="OpenSymbol" w:cs="OpenSymbol"/>
    </w:rPr>
  </w:style>
  <w:style w:type="character" w:styleId="WWCharLFO20LVL1">
    <w:name w:val="WW_CharLFO20LVL1"/>
    <w:qFormat/>
    <w:rPr>
      <w:rFonts w:ascii="OpenSymbol" w:hAnsi="OpenSymbol" w:eastAsia="OpenSymbol" w:cs="OpenSymbol"/>
    </w:rPr>
  </w:style>
  <w:style w:type="character" w:styleId="WWCharLFO20LVL2">
    <w:name w:val="WW_CharLFO20LVL2"/>
    <w:qFormat/>
    <w:rPr>
      <w:rFonts w:ascii="OpenSymbol" w:hAnsi="OpenSymbol" w:eastAsia="OpenSymbol" w:cs="OpenSymbol"/>
    </w:rPr>
  </w:style>
  <w:style w:type="character" w:styleId="WWCharLFO20LVL3">
    <w:name w:val="WW_CharLFO20LVL3"/>
    <w:qFormat/>
    <w:rPr>
      <w:rFonts w:ascii="OpenSymbol" w:hAnsi="OpenSymbol" w:eastAsia="OpenSymbol" w:cs="OpenSymbol"/>
    </w:rPr>
  </w:style>
  <w:style w:type="character" w:styleId="WWCharLFO20LVL4">
    <w:name w:val="WW_CharLFO20LVL4"/>
    <w:qFormat/>
    <w:rPr>
      <w:rFonts w:ascii="OpenSymbol" w:hAnsi="OpenSymbol" w:eastAsia="OpenSymbol" w:cs="OpenSymbol"/>
    </w:rPr>
  </w:style>
  <w:style w:type="character" w:styleId="WWCharLFO20LVL5">
    <w:name w:val="WW_CharLFO20LVL5"/>
    <w:qFormat/>
    <w:rPr>
      <w:rFonts w:ascii="OpenSymbol" w:hAnsi="OpenSymbol" w:eastAsia="OpenSymbol" w:cs="OpenSymbol"/>
    </w:rPr>
  </w:style>
  <w:style w:type="character" w:styleId="WWCharLFO20LVL6">
    <w:name w:val="WW_CharLFO20LVL6"/>
    <w:qFormat/>
    <w:rPr>
      <w:rFonts w:ascii="OpenSymbol" w:hAnsi="OpenSymbol" w:eastAsia="OpenSymbol" w:cs="OpenSymbol"/>
    </w:rPr>
  </w:style>
  <w:style w:type="character" w:styleId="WWCharLFO20LVL7">
    <w:name w:val="WW_CharLFO20LVL7"/>
    <w:qFormat/>
    <w:rPr>
      <w:rFonts w:ascii="OpenSymbol" w:hAnsi="OpenSymbol" w:eastAsia="OpenSymbol" w:cs="OpenSymbol"/>
    </w:rPr>
  </w:style>
  <w:style w:type="character" w:styleId="WWCharLFO20LVL8">
    <w:name w:val="WW_CharLFO20LVL8"/>
    <w:qFormat/>
    <w:rPr>
      <w:rFonts w:ascii="OpenSymbol" w:hAnsi="OpenSymbol" w:eastAsia="OpenSymbol" w:cs="OpenSymbol"/>
    </w:rPr>
  </w:style>
  <w:style w:type="character" w:styleId="WWCharLFO20LVL9">
    <w:name w:val="WW_CharLFO20LVL9"/>
    <w:qFormat/>
    <w:rPr>
      <w:rFonts w:ascii="OpenSymbol" w:hAnsi="OpenSymbol" w:eastAsia="OpenSymbol" w:cs="OpenSymbol"/>
    </w:rPr>
  </w:style>
  <w:style w:type="character" w:styleId="WWCharLFO21LVL1">
    <w:name w:val="WW_CharLFO21LVL1"/>
    <w:qFormat/>
    <w:rPr>
      <w:rFonts w:ascii="OpenSymbol" w:hAnsi="OpenSymbol" w:eastAsia="OpenSymbol" w:cs="OpenSymbol"/>
    </w:rPr>
  </w:style>
  <w:style w:type="character" w:styleId="WWCharLFO21LVL2">
    <w:name w:val="WW_CharLFO21LVL2"/>
    <w:qFormat/>
    <w:rPr>
      <w:rFonts w:ascii="OpenSymbol" w:hAnsi="OpenSymbol" w:eastAsia="OpenSymbol" w:cs="OpenSymbol"/>
    </w:rPr>
  </w:style>
  <w:style w:type="character" w:styleId="WWCharLFO21LVL3">
    <w:name w:val="WW_CharLFO21LVL3"/>
    <w:qFormat/>
    <w:rPr>
      <w:rFonts w:ascii="OpenSymbol" w:hAnsi="OpenSymbol" w:eastAsia="OpenSymbol" w:cs="OpenSymbol"/>
    </w:rPr>
  </w:style>
  <w:style w:type="character" w:styleId="WWCharLFO21LVL4">
    <w:name w:val="WW_CharLFO21LVL4"/>
    <w:qFormat/>
    <w:rPr>
      <w:rFonts w:ascii="OpenSymbol" w:hAnsi="OpenSymbol" w:eastAsia="OpenSymbol" w:cs="OpenSymbol"/>
    </w:rPr>
  </w:style>
  <w:style w:type="character" w:styleId="WWCharLFO21LVL5">
    <w:name w:val="WW_CharLFO21LVL5"/>
    <w:qFormat/>
    <w:rPr>
      <w:rFonts w:ascii="OpenSymbol" w:hAnsi="OpenSymbol" w:eastAsia="OpenSymbol" w:cs="OpenSymbol"/>
    </w:rPr>
  </w:style>
  <w:style w:type="character" w:styleId="WWCharLFO21LVL6">
    <w:name w:val="WW_CharLFO21LVL6"/>
    <w:qFormat/>
    <w:rPr>
      <w:rFonts w:ascii="OpenSymbol" w:hAnsi="OpenSymbol" w:eastAsia="OpenSymbol" w:cs="OpenSymbol"/>
    </w:rPr>
  </w:style>
  <w:style w:type="character" w:styleId="WWCharLFO21LVL7">
    <w:name w:val="WW_CharLFO21LVL7"/>
    <w:qFormat/>
    <w:rPr>
      <w:rFonts w:ascii="OpenSymbol" w:hAnsi="OpenSymbol" w:eastAsia="OpenSymbol" w:cs="OpenSymbol"/>
    </w:rPr>
  </w:style>
  <w:style w:type="character" w:styleId="WWCharLFO21LVL8">
    <w:name w:val="WW_CharLFO21LVL8"/>
    <w:qFormat/>
    <w:rPr>
      <w:rFonts w:ascii="OpenSymbol" w:hAnsi="OpenSymbol" w:eastAsia="OpenSymbol" w:cs="OpenSymbol"/>
    </w:rPr>
  </w:style>
  <w:style w:type="character" w:styleId="WWCharLFO21LVL9">
    <w:name w:val="WW_CharLFO21LVL9"/>
    <w:qFormat/>
    <w:rPr>
      <w:rFonts w:ascii="OpenSymbol" w:hAnsi="OpenSymbol" w:eastAsia="OpenSymbol" w:cs="OpenSymbol"/>
    </w:rPr>
  </w:style>
  <w:style w:type="character" w:styleId="WWCharLFO22LVL1">
    <w:name w:val="WW_CharLFO22LVL1"/>
    <w:qFormat/>
    <w:rPr>
      <w:rFonts w:ascii="OpenSymbol" w:hAnsi="OpenSymbol" w:eastAsia="OpenSymbol" w:cs="OpenSymbol"/>
    </w:rPr>
  </w:style>
  <w:style w:type="character" w:styleId="WWCharLFO22LVL2">
    <w:name w:val="WW_CharLFO22LVL2"/>
    <w:qFormat/>
    <w:rPr>
      <w:rFonts w:ascii="OpenSymbol" w:hAnsi="OpenSymbol" w:eastAsia="OpenSymbol" w:cs="OpenSymbol"/>
    </w:rPr>
  </w:style>
  <w:style w:type="character" w:styleId="WWCharLFO22LVL3">
    <w:name w:val="WW_CharLFO22LVL3"/>
    <w:qFormat/>
    <w:rPr>
      <w:rFonts w:ascii="OpenSymbol" w:hAnsi="OpenSymbol" w:eastAsia="OpenSymbol" w:cs="OpenSymbol"/>
    </w:rPr>
  </w:style>
  <w:style w:type="character" w:styleId="WWCharLFO22LVL4">
    <w:name w:val="WW_CharLFO22LVL4"/>
    <w:qFormat/>
    <w:rPr>
      <w:rFonts w:ascii="OpenSymbol" w:hAnsi="OpenSymbol" w:eastAsia="OpenSymbol" w:cs="OpenSymbol"/>
    </w:rPr>
  </w:style>
  <w:style w:type="character" w:styleId="WWCharLFO22LVL5">
    <w:name w:val="WW_CharLFO22LVL5"/>
    <w:qFormat/>
    <w:rPr>
      <w:rFonts w:ascii="OpenSymbol" w:hAnsi="OpenSymbol" w:eastAsia="OpenSymbol" w:cs="OpenSymbol"/>
    </w:rPr>
  </w:style>
  <w:style w:type="character" w:styleId="WWCharLFO22LVL6">
    <w:name w:val="WW_CharLFO22LVL6"/>
    <w:qFormat/>
    <w:rPr>
      <w:rFonts w:ascii="OpenSymbol" w:hAnsi="OpenSymbol" w:eastAsia="OpenSymbol" w:cs="OpenSymbol"/>
    </w:rPr>
  </w:style>
  <w:style w:type="character" w:styleId="WWCharLFO22LVL7">
    <w:name w:val="WW_CharLFO22LVL7"/>
    <w:qFormat/>
    <w:rPr>
      <w:rFonts w:ascii="OpenSymbol" w:hAnsi="OpenSymbol" w:eastAsia="OpenSymbol" w:cs="OpenSymbol"/>
    </w:rPr>
  </w:style>
  <w:style w:type="character" w:styleId="WWCharLFO22LVL8">
    <w:name w:val="WW_CharLFO22LVL8"/>
    <w:qFormat/>
    <w:rPr>
      <w:rFonts w:ascii="OpenSymbol" w:hAnsi="OpenSymbol" w:eastAsia="OpenSymbol" w:cs="OpenSymbol"/>
    </w:rPr>
  </w:style>
  <w:style w:type="character" w:styleId="WWCharLFO22LVL9">
    <w:name w:val="WW_CharLFO22LVL9"/>
    <w:qFormat/>
    <w:rPr>
      <w:rFonts w:ascii="OpenSymbol" w:hAnsi="OpenSymbol" w:eastAsia="OpenSymbol" w:cs="OpenSymbol"/>
    </w:rPr>
  </w:style>
  <w:style w:type="character" w:styleId="WWCharLFO23LVL1">
    <w:name w:val="WW_CharLFO23LVL1"/>
    <w:qFormat/>
    <w:rPr>
      <w:rFonts w:ascii="OpenSymbol" w:hAnsi="OpenSymbol" w:eastAsia="OpenSymbol" w:cs="OpenSymbol"/>
    </w:rPr>
  </w:style>
  <w:style w:type="character" w:styleId="WWCharLFO23LVL2">
    <w:name w:val="WW_CharLFO23LVL2"/>
    <w:qFormat/>
    <w:rPr>
      <w:rFonts w:ascii="OpenSymbol" w:hAnsi="OpenSymbol" w:eastAsia="OpenSymbol" w:cs="OpenSymbol"/>
    </w:rPr>
  </w:style>
  <w:style w:type="character" w:styleId="WWCharLFO23LVL3">
    <w:name w:val="WW_CharLFO23LVL3"/>
    <w:qFormat/>
    <w:rPr>
      <w:rFonts w:ascii="OpenSymbol" w:hAnsi="OpenSymbol" w:eastAsia="OpenSymbol" w:cs="OpenSymbol"/>
    </w:rPr>
  </w:style>
  <w:style w:type="character" w:styleId="WWCharLFO23LVL4">
    <w:name w:val="WW_CharLFO23LVL4"/>
    <w:qFormat/>
    <w:rPr>
      <w:rFonts w:ascii="OpenSymbol" w:hAnsi="OpenSymbol" w:eastAsia="OpenSymbol" w:cs="OpenSymbol"/>
    </w:rPr>
  </w:style>
  <w:style w:type="character" w:styleId="WWCharLFO23LVL5">
    <w:name w:val="WW_CharLFO23LVL5"/>
    <w:qFormat/>
    <w:rPr>
      <w:rFonts w:ascii="OpenSymbol" w:hAnsi="OpenSymbol" w:eastAsia="OpenSymbol" w:cs="OpenSymbol"/>
    </w:rPr>
  </w:style>
  <w:style w:type="character" w:styleId="WWCharLFO23LVL6">
    <w:name w:val="WW_CharLFO23LVL6"/>
    <w:qFormat/>
    <w:rPr>
      <w:rFonts w:ascii="OpenSymbol" w:hAnsi="OpenSymbol" w:eastAsia="OpenSymbol" w:cs="OpenSymbol"/>
    </w:rPr>
  </w:style>
  <w:style w:type="character" w:styleId="WWCharLFO23LVL7">
    <w:name w:val="WW_CharLFO23LVL7"/>
    <w:qFormat/>
    <w:rPr>
      <w:rFonts w:ascii="OpenSymbol" w:hAnsi="OpenSymbol" w:eastAsia="OpenSymbol" w:cs="OpenSymbol"/>
    </w:rPr>
  </w:style>
  <w:style w:type="character" w:styleId="WWCharLFO23LVL8">
    <w:name w:val="WW_CharLFO23LVL8"/>
    <w:qFormat/>
    <w:rPr>
      <w:rFonts w:ascii="OpenSymbol" w:hAnsi="OpenSymbol" w:eastAsia="OpenSymbol" w:cs="OpenSymbol"/>
    </w:rPr>
  </w:style>
  <w:style w:type="character" w:styleId="WWCharLFO23LVL9">
    <w:name w:val="WW_CharLFO23LVL9"/>
    <w:qFormat/>
    <w:rPr>
      <w:rFonts w:ascii="OpenSymbol" w:hAnsi="OpenSymbol" w:eastAsia="OpenSymbol" w:cs="OpenSymbol"/>
    </w:rPr>
  </w:style>
  <w:style w:type="character" w:styleId="WWCharLFO24LVL1">
    <w:name w:val="WW_CharLFO24LVL1"/>
    <w:qFormat/>
    <w:rPr>
      <w:rFonts w:ascii="OpenSymbol" w:hAnsi="OpenSymbol" w:eastAsia="OpenSymbol" w:cs="OpenSymbol"/>
    </w:rPr>
  </w:style>
  <w:style w:type="character" w:styleId="WWCharLFO24LVL2">
    <w:name w:val="WW_CharLFO24LVL2"/>
    <w:qFormat/>
    <w:rPr>
      <w:rFonts w:ascii="OpenSymbol" w:hAnsi="OpenSymbol" w:eastAsia="OpenSymbol" w:cs="OpenSymbol"/>
    </w:rPr>
  </w:style>
  <w:style w:type="character" w:styleId="WWCharLFO24LVL3">
    <w:name w:val="WW_CharLFO24LVL3"/>
    <w:qFormat/>
    <w:rPr>
      <w:rFonts w:ascii="OpenSymbol" w:hAnsi="OpenSymbol" w:eastAsia="OpenSymbol" w:cs="OpenSymbol"/>
    </w:rPr>
  </w:style>
  <w:style w:type="character" w:styleId="WWCharLFO24LVL4">
    <w:name w:val="WW_CharLFO24LVL4"/>
    <w:qFormat/>
    <w:rPr>
      <w:rFonts w:ascii="OpenSymbol" w:hAnsi="OpenSymbol" w:eastAsia="OpenSymbol" w:cs="OpenSymbol"/>
    </w:rPr>
  </w:style>
  <w:style w:type="character" w:styleId="WWCharLFO24LVL5">
    <w:name w:val="WW_CharLFO24LVL5"/>
    <w:qFormat/>
    <w:rPr>
      <w:rFonts w:ascii="OpenSymbol" w:hAnsi="OpenSymbol" w:eastAsia="OpenSymbol" w:cs="OpenSymbol"/>
    </w:rPr>
  </w:style>
  <w:style w:type="character" w:styleId="WWCharLFO24LVL6">
    <w:name w:val="WW_CharLFO24LVL6"/>
    <w:qFormat/>
    <w:rPr>
      <w:rFonts w:ascii="OpenSymbol" w:hAnsi="OpenSymbol" w:eastAsia="OpenSymbol" w:cs="OpenSymbol"/>
    </w:rPr>
  </w:style>
  <w:style w:type="character" w:styleId="WWCharLFO24LVL7">
    <w:name w:val="WW_CharLFO24LVL7"/>
    <w:qFormat/>
    <w:rPr>
      <w:rFonts w:ascii="OpenSymbol" w:hAnsi="OpenSymbol" w:eastAsia="OpenSymbol" w:cs="OpenSymbol"/>
    </w:rPr>
  </w:style>
  <w:style w:type="character" w:styleId="WWCharLFO24LVL8">
    <w:name w:val="WW_CharLFO24LVL8"/>
    <w:qFormat/>
    <w:rPr>
      <w:rFonts w:ascii="OpenSymbol" w:hAnsi="OpenSymbol" w:eastAsia="OpenSymbol" w:cs="OpenSymbol"/>
    </w:rPr>
  </w:style>
  <w:style w:type="character" w:styleId="WWCharLFO24LVL9">
    <w:name w:val="WW_CharLFO24LVL9"/>
    <w:qFormat/>
    <w:rPr>
      <w:rFonts w:ascii="OpenSymbol" w:hAnsi="OpenSymbol" w:eastAsia="OpenSymbol" w:cs="OpenSymbol"/>
    </w:rPr>
  </w:style>
  <w:style w:type="character" w:styleId="WWCharLFO25LVL1">
    <w:name w:val="WW_CharLFO25LVL1"/>
    <w:qFormat/>
    <w:rPr>
      <w:rFonts w:ascii="OpenSymbol" w:hAnsi="OpenSymbol" w:eastAsia="OpenSymbol" w:cs="OpenSymbol"/>
    </w:rPr>
  </w:style>
  <w:style w:type="character" w:styleId="WWCharLFO25LVL2">
    <w:name w:val="WW_CharLFO25LVL2"/>
    <w:qFormat/>
    <w:rPr>
      <w:rFonts w:ascii="OpenSymbol" w:hAnsi="OpenSymbol" w:eastAsia="OpenSymbol" w:cs="OpenSymbol"/>
    </w:rPr>
  </w:style>
  <w:style w:type="character" w:styleId="WWCharLFO25LVL3">
    <w:name w:val="WW_CharLFO25LVL3"/>
    <w:qFormat/>
    <w:rPr>
      <w:rFonts w:ascii="OpenSymbol" w:hAnsi="OpenSymbol" w:eastAsia="OpenSymbol" w:cs="OpenSymbol"/>
    </w:rPr>
  </w:style>
  <w:style w:type="character" w:styleId="WWCharLFO25LVL4">
    <w:name w:val="WW_CharLFO25LVL4"/>
    <w:qFormat/>
    <w:rPr>
      <w:rFonts w:ascii="OpenSymbol" w:hAnsi="OpenSymbol" w:eastAsia="OpenSymbol" w:cs="OpenSymbol"/>
    </w:rPr>
  </w:style>
  <w:style w:type="character" w:styleId="WWCharLFO25LVL5">
    <w:name w:val="WW_CharLFO25LVL5"/>
    <w:qFormat/>
    <w:rPr>
      <w:rFonts w:ascii="OpenSymbol" w:hAnsi="OpenSymbol" w:eastAsia="OpenSymbol" w:cs="OpenSymbol"/>
    </w:rPr>
  </w:style>
  <w:style w:type="character" w:styleId="WWCharLFO25LVL6">
    <w:name w:val="WW_CharLFO25LVL6"/>
    <w:qFormat/>
    <w:rPr>
      <w:rFonts w:ascii="OpenSymbol" w:hAnsi="OpenSymbol" w:eastAsia="OpenSymbol" w:cs="OpenSymbol"/>
    </w:rPr>
  </w:style>
  <w:style w:type="character" w:styleId="WWCharLFO25LVL7">
    <w:name w:val="WW_CharLFO25LVL7"/>
    <w:qFormat/>
    <w:rPr>
      <w:rFonts w:ascii="OpenSymbol" w:hAnsi="OpenSymbol" w:eastAsia="OpenSymbol" w:cs="OpenSymbol"/>
    </w:rPr>
  </w:style>
  <w:style w:type="character" w:styleId="WWCharLFO25LVL8">
    <w:name w:val="WW_CharLFO25LVL8"/>
    <w:qFormat/>
    <w:rPr>
      <w:rFonts w:ascii="OpenSymbol" w:hAnsi="OpenSymbol" w:eastAsia="OpenSymbol" w:cs="OpenSymbol"/>
    </w:rPr>
  </w:style>
  <w:style w:type="character" w:styleId="WWCharLFO25LVL9">
    <w:name w:val="WW_CharLFO25LVL9"/>
    <w:qFormat/>
    <w:rPr>
      <w:rFonts w:ascii="OpenSymbol" w:hAnsi="OpenSymbol" w:eastAsia="OpenSymbol" w:cs="OpenSymbol"/>
    </w:rPr>
  </w:style>
  <w:style w:type="character" w:styleId="WWCharLFO26LVL1">
    <w:name w:val="WW_CharLFO26LVL1"/>
    <w:qFormat/>
    <w:rPr>
      <w:rFonts w:ascii="OpenSymbol" w:hAnsi="OpenSymbol" w:eastAsia="OpenSymbol" w:cs="OpenSymbol"/>
    </w:rPr>
  </w:style>
  <w:style w:type="character" w:styleId="WWCharLFO26LVL2">
    <w:name w:val="WW_CharLFO26LVL2"/>
    <w:qFormat/>
    <w:rPr>
      <w:rFonts w:ascii="OpenSymbol" w:hAnsi="OpenSymbol" w:eastAsia="OpenSymbol" w:cs="OpenSymbol"/>
    </w:rPr>
  </w:style>
  <w:style w:type="character" w:styleId="WWCharLFO26LVL3">
    <w:name w:val="WW_CharLFO26LVL3"/>
    <w:qFormat/>
    <w:rPr>
      <w:rFonts w:ascii="OpenSymbol" w:hAnsi="OpenSymbol" w:eastAsia="OpenSymbol" w:cs="OpenSymbol"/>
    </w:rPr>
  </w:style>
  <w:style w:type="character" w:styleId="WWCharLFO26LVL4">
    <w:name w:val="WW_CharLFO26LVL4"/>
    <w:qFormat/>
    <w:rPr>
      <w:rFonts w:ascii="OpenSymbol" w:hAnsi="OpenSymbol" w:eastAsia="OpenSymbol" w:cs="OpenSymbol"/>
    </w:rPr>
  </w:style>
  <w:style w:type="character" w:styleId="WWCharLFO26LVL5">
    <w:name w:val="WW_CharLFO26LVL5"/>
    <w:qFormat/>
    <w:rPr>
      <w:rFonts w:ascii="OpenSymbol" w:hAnsi="OpenSymbol" w:eastAsia="OpenSymbol" w:cs="OpenSymbol"/>
    </w:rPr>
  </w:style>
  <w:style w:type="character" w:styleId="WWCharLFO26LVL6">
    <w:name w:val="WW_CharLFO26LVL6"/>
    <w:qFormat/>
    <w:rPr>
      <w:rFonts w:ascii="OpenSymbol" w:hAnsi="OpenSymbol" w:eastAsia="OpenSymbol" w:cs="OpenSymbol"/>
    </w:rPr>
  </w:style>
  <w:style w:type="character" w:styleId="WWCharLFO26LVL7">
    <w:name w:val="WW_CharLFO26LVL7"/>
    <w:qFormat/>
    <w:rPr>
      <w:rFonts w:ascii="OpenSymbol" w:hAnsi="OpenSymbol" w:eastAsia="OpenSymbol" w:cs="OpenSymbol"/>
    </w:rPr>
  </w:style>
  <w:style w:type="character" w:styleId="WWCharLFO26LVL8">
    <w:name w:val="WW_CharLFO26LVL8"/>
    <w:qFormat/>
    <w:rPr>
      <w:rFonts w:ascii="OpenSymbol" w:hAnsi="OpenSymbol" w:eastAsia="OpenSymbol" w:cs="OpenSymbol"/>
    </w:rPr>
  </w:style>
  <w:style w:type="character" w:styleId="WWCharLFO26LVL9">
    <w:name w:val="WW_CharLFO26LVL9"/>
    <w:qFormat/>
    <w:rPr>
      <w:rFonts w:ascii="OpenSymbol" w:hAnsi="OpenSymbol" w:eastAsia="OpenSymbol" w:cs="OpenSymbol"/>
    </w:rPr>
  </w:style>
  <w:style w:type="character" w:styleId="WWCharLFO27LVL1">
    <w:name w:val="WW_CharLFO27LVL1"/>
    <w:qFormat/>
    <w:rPr>
      <w:rFonts w:ascii="OpenSymbol" w:hAnsi="OpenSymbol" w:eastAsia="OpenSymbol" w:cs="OpenSymbol"/>
    </w:rPr>
  </w:style>
  <w:style w:type="character" w:styleId="WWCharLFO27LVL2">
    <w:name w:val="WW_CharLFO27LVL2"/>
    <w:qFormat/>
    <w:rPr>
      <w:rFonts w:ascii="OpenSymbol" w:hAnsi="OpenSymbol" w:eastAsia="OpenSymbol" w:cs="OpenSymbol"/>
    </w:rPr>
  </w:style>
  <w:style w:type="character" w:styleId="WWCharLFO27LVL3">
    <w:name w:val="WW_CharLFO27LVL3"/>
    <w:qFormat/>
    <w:rPr>
      <w:rFonts w:ascii="OpenSymbol" w:hAnsi="OpenSymbol" w:eastAsia="OpenSymbol" w:cs="OpenSymbol"/>
    </w:rPr>
  </w:style>
  <w:style w:type="character" w:styleId="WWCharLFO27LVL4">
    <w:name w:val="WW_CharLFO27LVL4"/>
    <w:qFormat/>
    <w:rPr>
      <w:rFonts w:ascii="OpenSymbol" w:hAnsi="OpenSymbol" w:eastAsia="OpenSymbol" w:cs="OpenSymbol"/>
    </w:rPr>
  </w:style>
  <w:style w:type="character" w:styleId="WWCharLFO27LVL5">
    <w:name w:val="WW_CharLFO27LVL5"/>
    <w:qFormat/>
    <w:rPr>
      <w:rFonts w:ascii="OpenSymbol" w:hAnsi="OpenSymbol" w:eastAsia="OpenSymbol" w:cs="OpenSymbol"/>
    </w:rPr>
  </w:style>
  <w:style w:type="character" w:styleId="WWCharLFO27LVL6">
    <w:name w:val="WW_CharLFO27LVL6"/>
    <w:qFormat/>
    <w:rPr>
      <w:rFonts w:ascii="OpenSymbol" w:hAnsi="OpenSymbol" w:eastAsia="OpenSymbol" w:cs="OpenSymbol"/>
    </w:rPr>
  </w:style>
  <w:style w:type="character" w:styleId="WWCharLFO27LVL7">
    <w:name w:val="WW_CharLFO27LVL7"/>
    <w:qFormat/>
    <w:rPr>
      <w:rFonts w:ascii="OpenSymbol" w:hAnsi="OpenSymbol" w:eastAsia="OpenSymbol" w:cs="OpenSymbol"/>
    </w:rPr>
  </w:style>
  <w:style w:type="character" w:styleId="WWCharLFO27LVL8">
    <w:name w:val="WW_CharLFO27LVL8"/>
    <w:qFormat/>
    <w:rPr>
      <w:rFonts w:ascii="OpenSymbol" w:hAnsi="OpenSymbol" w:eastAsia="OpenSymbol" w:cs="OpenSymbol"/>
    </w:rPr>
  </w:style>
  <w:style w:type="character" w:styleId="WWCharLFO27LVL9">
    <w:name w:val="WW_CharLFO27LVL9"/>
    <w:qFormat/>
    <w:rPr>
      <w:rFonts w:ascii="OpenSymbol" w:hAnsi="OpenSymbol" w:eastAsia="OpenSymbol" w:cs="OpenSymbol"/>
    </w:rPr>
  </w:style>
  <w:style w:type="character" w:styleId="WWCharLFO28LVL1">
    <w:name w:val="WW_CharLFO28LVL1"/>
    <w:qFormat/>
    <w:rPr>
      <w:rFonts w:ascii="OpenSymbol" w:hAnsi="OpenSymbol" w:eastAsia="OpenSymbol" w:cs="OpenSymbol"/>
    </w:rPr>
  </w:style>
  <w:style w:type="character" w:styleId="WWCharLFO28LVL2">
    <w:name w:val="WW_CharLFO28LVL2"/>
    <w:qFormat/>
    <w:rPr>
      <w:rFonts w:ascii="OpenSymbol" w:hAnsi="OpenSymbol" w:eastAsia="OpenSymbol" w:cs="OpenSymbol"/>
    </w:rPr>
  </w:style>
  <w:style w:type="character" w:styleId="WWCharLFO28LVL3">
    <w:name w:val="WW_CharLFO28LVL3"/>
    <w:qFormat/>
    <w:rPr>
      <w:rFonts w:ascii="OpenSymbol" w:hAnsi="OpenSymbol" w:eastAsia="OpenSymbol" w:cs="OpenSymbol"/>
    </w:rPr>
  </w:style>
  <w:style w:type="character" w:styleId="WWCharLFO28LVL4">
    <w:name w:val="WW_CharLFO28LVL4"/>
    <w:qFormat/>
    <w:rPr>
      <w:rFonts w:ascii="OpenSymbol" w:hAnsi="OpenSymbol" w:eastAsia="OpenSymbol" w:cs="OpenSymbol"/>
    </w:rPr>
  </w:style>
  <w:style w:type="character" w:styleId="WWCharLFO28LVL5">
    <w:name w:val="WW_CharLFO28LVL5"/>
    <w:qFormat/>
    <w:rPr>
      <w:rFonts w:ascii="OpenSymbol" w:hAnsi="OpenSymbol" w:eastAsia="OpenSymbol" w:cs="OpenSymbol"/>
    </w:rPr>
  </w:style>
  <w:style w:type="character" w:styleId="WWCharLFO28LVL6">
    <w:name w:val="WW_CharLFO28LVL6"/>
    <w:qFormat/>
    <w:rPr>
      <w:rFonts w:ascii="OpenSymbol" w:hAnsi="OpenSymbol" w:eastAsia="OpenSymbol" w:cs="OpenSymbol"/>
    </w:rPr>
  </w:style>
  <w:style w:type="character" w:styleId="WWCharLFO28LVL7">
    <w:name w:val="WW_CharLFO28LVL7"/>
    <w:qFormat/>
    <w:rPr>
      <w:rFonts w:ascii="OpenSymbol" w:hAnsi="OpenSymbol" w:eastAsia="OpenSymbol" w:cs="OpenSymbol"/>
    </w:rPr>
  </w:style>
  <w:style w:type="character" w:styleId="WWCharLFO28LVL8">
    <w:name w:val="WW_CharLFO28LVL8"/>
    <w:qFormat/>
    <w:rPr>
      <w:rFonts w:ascii="OpenSymbol" w:hAnsi="OpenSymbol" w:eastAsia="OpenSymbol" w:cs="OpenSymbol"/>
    </w:rPr>
  </w:style>
  <w:style w:type="character" w:styleId="WWCharLFO28LVL9">
    <w:name w:val="WW_CharLFO28LVL9"/>
    <w:qFormat/>
    <w:rPr>
      <w:rFonts w:ascii="OpenSymbol" w:hAnsi="OpenSymbol" w:eastAsia="OpenSymbol" w:cs="OpenSymbol"/>
    </w:rPr>
  </w:style>
  <w:style w:type="character" w:styleId="WWCharLFO29LVL1">
    <w:name w:val="WW_CharLFO29LVL1"/>
    <w:qFormat/>
    <w:rPr>
      <w:rFonts w:ascii="OpenSymbol" w:hAnsi="OpenSymbol" w:eastAsia="OpenSymbol" w:cs="OpenSymbol"/>
    </w:rPr>
  </w:style>
  <w:style w:type="character" w:styleId="WWCharLFO29LVL2">
    <w:name w:val="WW_CharLFO29LVL2"/>
    <w:qFormat/>
    <w:rPr>
      <w:rFonts w:ascii="OpenSymbol" w:hAnsi="OpenSymbol" w:eastAsia="OpenSymbol" w:cs="OpenSymbol"/>
    </w:rPr>
  </w:style>
  <w:style w:type="character" w:styleId="WWCharLFO29LVL3">
    <w:name w:val="WW_CharLFO29LVL3"/>
    <w:qFormat/>
    <w:rPr>
      <w:rFonts w:ascii="OpenSymbol" w:hAnsi="OpenSymbol" w:eastAsia="OpenSymbol" w:cs="OpenSymbol"/>
    </w:rPr>
  </w:style>
  <w:style w:type="character" w:styleId="WWCharLFO29LVL4">
    <w:name w:val="WW_CharLFO29LVL4"/>
    <w:qFormat/>
    <w:rPr>
      <w:rFonts w:ascii="OpenSymbol" w:hAnsi="OpenSymbol" w:eastAsia="OpenSymbol" w:cs="OpenSymbol"/>
    </w:rPr>
  </w:style>
  <w:style w:type="character" w:styleId="WWCharLFO29LVL5">
    <w:name w:val="WW_CharLFO29LVL5"/>
    <w:qFormat/>
    <w:rPr>
      <w:rFonts w:ascii="OpenSymbol" w:hAnsi="OpenSymbol" w:eastAsia="OpenSymbol" w:cs="OpenSymbol"/>
    </w:rPr>
  </w:style>
  <w:style w:type="character" w:styleId="WWCharLFO29LVL6">
    <w:name w:val="WW_CharLFO29LVL6"/>
    <w:qFormat/>
    <w:rPr>
      <w:rFonts w:ascii="OpenSymbol" w:hAnsi="OpenSymbol" w:eastAsia="OpenSymbol" w:cs="OpenSymbol"/>
    </w:rPr>
  </w:style>
  <w:style w:type="character" w:styleId="WWCharLFO29LVL7">
    <w:name w:val="WW_CharLFO29LVL7"/>
    <w:qFormat/>
    <w:rPr>
      <w:rFonts w:ascii="OpenSymbol" w:hAnsi="OpenSymbol" w:eastAsia="OpenSymbol" w:cs="OpenSymbol"/>
    </w:rPr>
  </w:style>
  <w:style w:type="character" w:styleId="WWCharLFO29LVL8">
    <w:name w:val="WW_CharLFO29LVL8"/>
    <w:qFormat/>
    <w:rPr>
      <w:rFonts w:ascii="OpenSymbol" w:hAnsi="OpenSymbol" w:eastAsia="OpenSymbol" w:cs="OpenSymbol"/>
    </w:rPr>
  </w:style>
  <w:style w:type="character" w:styleId="WWCharLFO29LVL9">
    <w:name w:val="WW_CharLFO29LVL9"/>
    <w:qFormat/>
    <w:rPr>
      <w:rFonts w:ascii="OpenSymbol" w:hAnsi="OpenSymbol" w:eastAsia="OpenSymbol" w:cs="OpenSymbol"/>
    </w:rPr>
  </w:style>
  <w:style w:type="character" w:styleId="FollowedHyperlink">
    <w:name w:val="FollowedHyperlink"/>
    <w:rPr>
      <w:color w:val="800000"/>
      <w:u w:val="single"/>
      <w:lang w:val="zxx" w:eastAsia="zxx" w:bidi="zxx"/>
    </w:rPr>
  </w:style>
  <w:style w:type="paragraph" w:styleId="Ttulo">
    <w:name w:val="Título"/>
    <w:basedOn w:val="Normal"/>
    <w:next w:val="BodyText"/>
    <w:qFormat/>
    <w:pPr>
      <w:keepNext w:val="true"/>
      <w:suppressAutoHyphens w:val="true"/>
      <w:spacing w:before="240" w:after="120"/>
    </w:pPr>
    <w:rPr>
      <w:rFonts w:ascii="Liberation Sans" w:hAnsi="Liberation Sans" w:eastAsia="Microsoft YaHei" w:cs="Lucida Sans"/>
      <w:sz w:val="28"/>
      <w:szCs w:val="28"/>
    </w:rPr>
  </w:style>
  <w:style w:type="paragraph" w:styleId="BodyText">
    <w:name w:val="Body Text"/>
    <w:basedOn w:val="Normal"/>
    <w:pPr>
      <w:suppressAutoHyphens w:val="true"/>
      <w:spacing w:lineRule="auto" w:line="288" w:before="0" w:after="140"/>
    </w:pPr>
    <w:rPr/>
  </w:style>
  <w:style w:type="paragraph" w:styleId="Normal1">
    <w:name w:val="Normal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Calibri" w:hAnsi="Calibri" w:eastAsia="Calibri" w:cs="Tahoma"/>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pt-BR" w:eastAsia="en-US" w:bidi="ar-SA"/>
    </w:rPr>
  </w:style>
  <w:style w:type="paragraph" w:styleId="List">
    <w:name w:val="List"/>
    <w:basedOn w:val="BodyText"/>
    <w:pPr>
      <w:suppressAutoHyphens w:val="true"/>
    </w:pPr>
    <w:rPr>
      <w:rFonts w:cs="Lucida Sans"/>
    </w:rPr>
  </w:style>
  <w:style w:type="paragraph" w:styleId="Caption">
    <w:name w:val="caption"/>
    <w:basedOn w:val="Normal"/>
    <w:qFormat/>
    <w:pPr>
      <w:suppressLineNumbers/>
      <w:suppressAutoHyphens w:val="true"/>
      <w:spacing w:before="120" w:after="120"/>
    </w:pPr>
    <w:rPr>
      <w:rFonts w:cs="Lucida Sans"/>
      <w:i/>
      <w:iCs/>
      <w:sz w:val="24"/>
      <w:szCs w:val="24"/>
    </w:rPr>
  </w:style>
  <w:style w:type="paragraph" w:styleId="ndice">
    <w:name w:val="Índice"/>
    <w:basedOn w:val="Normal"/>
    <w:qFormat/>
    <w:pPr>
      <w:suppressLineNumbers/>
      <w:suppressAutoHyphens w:val="true"/>
    </w:pPr>
    <w:rPr>
      <w:rFonts w:cs="Lucida Sans"/>
    </w:rPr>
  </w:style>
  <w:style w:type="paragraph" w:styleId="NormalWeb">
    <w:name w:val="Normal (Web)"/>
    <w:basedOn w:val="Normal"/>
    <w:qFormat/>
    <w:pPr>
      <w:suppressAutoHyphens w:val="true"/>
      <w:spacing w:lineRule="auto" w:line="288" w:before="280" w:after="142"/>
    </w:pPr>
    <w:rPr>
      <w:rFonts w:ascii="Times New Roman" w:hAnsi="Times New Roman" w:eastAsia="Times New Roman" w:cs="Times New Roman"/>
      <w:sz w:val="24"/>
      <w:szCs w:val="24"/>
      <w:lang w:eastAsia="pt-BR"/>
    </w:rPr>
  </w:style>
  <w:style w:type="paragraph" w:styleId="PargrafodaLista">
    <w:name w:val="Parágrafo da Lista"/>
    <w:basedOn w:val="Normal"/>
    <w:qFormat/>
    <w:pPr>
      <w:tabs>
        <w:tab w:val="clear" w:pos="708"/>
      </w:tabs>
      <w:suppressAutoHyphens w:val="true"/>
      <w:ind w:hanging="0" w:start="720" w:end="0"/>
    </w:pPr>
    <w:rPr/>
  </w:style>
  <w:style w:type="paragraph" w:styleId="has-medium-font-size">
    <w:name w:val="has-medium-font-size"/>
    <w:basedOn w:val="Normal"/>
    <w:qFormat/>
    <w:pPr>
      <w:suppressAutoHyphens w:val="true"/>
      <w:spacing w:lineRule="auto" w:line="240" w:before="280" w:after="280"/>
    </w:pPr>
    <w:rPr>
      <w:rFonts w:ascii="Times New Roman" w:hAnsi="Times New Roman" w:eastAsia="Times New Roman" w:cs="Times New Roman"/>
      <w:sz w:val="24"/>
      <w:szCs w:val="24"/>
      <w:lang w:eastAsia="pt-BR"/>
    </w:rPr>
  </w:style>
  <w:style w:type="paragraph" w:styleId="has-accent-color">
    <w:name w:val="has-accent-color"/>
    <w:basedOn w:val="Normal"/>
    <w:qFormat/>
    <w:pPr>
      <w:suppressAutoHyphens w:val="true"/>
      <w:spacing w:lineRule="auto" w:line="240" w:before="280" w:after="280"/>
    </w:pPr>
    <w:rPr>
      <w:rFonts w:ascii="Times New Roman" w:hAnsi="Times New Roman" w:eastAsia="Times New Roman" w:cs="Times New Roman"/>
      <w:sz w:val="24"/>
      <w:szCs w:val="24"/>
      <w:lang w:eastAsia="pt-BR"/>
    </w:rPr>
  </w:style>
  <w:style w:type="paragraph" w:styleId="Cabealhoerodap">
    <w:name w:val="Cabeçalho e rodapé"/>
    <w:basedOn w:val="Normal"/>
    <w:qFormat/>
    <w:pPr>
      <w:suppressAutoHyphens w:val="true"/>
    </w:pPr>
    <w:rPr/>
  </w:style>
  <w:style w:type="paragraph" w:styleId="Header">
    <w:name w:val="header"/>
    <w:basedOn w:val="Normal"/>
    <w:pPr>
      <w:tabs>
        <w:tab w:val="clear" w:pos="708"/>
        <w:tab w:val="center" w:pos="4252" w:leader="none"/>
        <w:tab w:val="right" w:pos="8504" w:leader="none"/>
      </w:tabs>
      <w:suppressAutoHyphens w:val="true"/>
      <w:spacing w:lineRule="auto" w:line="240" w:before="0" w:after="0"/>
    </w:pPr>
    <w:rPr/>
  </w:style>
  <w:style w:type="paragraph" w:styleId="Footer">
    <w:name w:val="footer"/>
    <w:basedOn w:val="Normal"/>
    <w:pPr>
      <w:tabs>
        <w:tab w:val="clear" w:pos="708"/>
        <w:tab w:val="center" w:pos="4252" w:leader="none"/>
        <w:tab w:val="right" w:pos="8504" w:leader="none"/>
      </w:tabs>
      <w:suppressAutoHyphens w:val="true"/>
      <w:spacing w:lineRule="auto" w:line="240" w:before="0" w:after="0"/>
    </w:pPr>
    <w:rPr/>
  </w:style>
  <w:style w:type="paragraph" w:styleId="Textodecomentrio">
    <w:name w:val="Texto de comentário"/>
    <w:basedOn w:val="Normal"/>
    <w:qFormat/>
    <w:pPr>
      <w:suppressAutoHyphens w:val="true"/>
      <w:spacing w:lineRule="auto" w:line="240"/>
    </w:pPr>
    <w:rPr>
      <w:sz w:val="20"/>
      <w:szCs w:val="20"/>
    </w:rPr>
  </w:style>
  <w:style w:type="paragraph" w:styleId="Assuntodocomentrio">
    <w:name w:val="Assunto do comentário"/>
    <w:basedOn w:val="Textodecomentrio"/>
    <w:qFormat/>
    <w:pPr>
      <w:suppressAutoHyphens w:val="true"/>
    </w:pPr>
    <w:rPr>
      <w:b/>
      <w:bCs/>
    </w:rPr>
  </w:style>
  <w:style w:type="paragraph" w:styleId="Reviso">
    <w:name w:val="Revisão"/>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Calibri" w:hAnsi="Calibri" w:eastAsia="Calibri" w:cs="Tahoma"/>
      <w:b w:val="false"/>
      <w:bCs w:val="false"/>
      <w:i w:val="false"/>
      <w:iCs w:val="false"/>
      <w:caps w:val="false"/>
      <w:smallCaps w:val="false"/>
      <w:strike w:val="false"/>
      <w:dstrike w:val="false"/>
      <w:outline w:val="false"/>
      <w:emboss w:val="false"/>
      <w:imprint w:val="false"/>
      <w:color w:val="00000A"/>
      <w:spacing w:val="0"/>
      <w:w w:val="100"/>
      <w:kern w:val="2"/>
      <w:position w:val="0"/>
      <w:sz w:val="22"/>
      <w:sz w:val="22"/>
      <w:szCs w:val="22"/>
      <w:u w:val="none"/>
      <w:shd w:fill="auto" w:val="clear"/>
      <w:vertAlign w:val="baseline"/>
      <w:em w:val="none"/>
      <w:lang w:val="pt-BR" w:eastAsia="en-US" w:bidi="ar-SA"/>
    </w:rPr>
  </w:style>
  <w:style w:type="paragraph" w:styleId="Textodebalo">
    <w:name w:val="Texto de balão"/>
    <w:basedOn w:val="Normal"/>
    <w:qFormat/>
    <w:pPr>
      <w:suppressAutoHyphens w:val="true"/>
      <w:spacing w:lineRule="auto" w:line="240" w:before="0" w:after="0"/>
    </w:pPr>
    <w:rPr>
      <w:rFonts w:ascii="Tahoma" w:hAnsi="Tahoma" w:eastAsia="Tahoma"/>
      <w:sz w:val="16"/>
      <w:szCs w:val="16"/>
    </w:rPr>
  </w:style>
  <w:style w:type="paragraph" w:styleId="LO-normal">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cs="Calibri" w:ascii="Calibri" w:hAnsi="Calibri" w:eastAsia="Calibri"/>
      <w:b w:val="false"/>
      <w:bCs w:val="false"/>
      <w:i w:val="false"/>
      <w:iCs w:val="false"/>
      <w:caps w:val="false"/>
      <w:smallCaps w:val="false"/>
      <w:strike w:val="false"/>
      <w:dstrike w:val="false"/>
      <w:outline w:val="false"/>
      <w:emboss w:val="false"/>
      <w:imprint w:val="false"/>
      <w:color w:val="00000A"/>
      <w:spacing w:val="0"/>
      <w:w w:val="100"/>
      <w:kern w:val="2"/>
      <w:position w:val="0"/>
      <w:sz w:val="22"/>
      <w:sz w:val="22"/>
      <w:szCs w:val="22"/>
      <w:u w:val="none"/>
      <w:shd w:fill="auto" w:val="clear"/>
      <w:vertAlign w:val="baseline"/>
      <w:em w:val="none"/>
      <w:lang w:eastAsia="pt-BR" w:val="pt-BR" w:bidi="ar-SA"/>
    </w:rPr>
  </w:style>
  <w:style w:type="paragraph" w:styleId="Subtitle">
    <w:name w:val="Subtitle"/>
    <w:basedOn w:val="Ttulo"/>
    <w:qFormat/>
    <w:pPr>
      <w:suppressAutoHyphens w:val="true"/>
    </w:pPr>
    <w:rPr/>
  </w:style>
  <w:style w:type="paragraph" w:styleId="Contedodatabela">
    <w:name w:val="Conteúdo da tabela"/>
    <w:basedOn w:val="Normal"/>
    <w:qFormat/>
    <w:pPr>
      <w:suppressAutoHyphens w:val="true"/>
    </w:pPr>
    <w:rPr/>
  </w:style>
  <w:style w:type="paragraph" w:styleId="Ttulodetabela">
    <w:name w:val="Título de tabela"/>
    <w:basedOn w:val="Contedodatabela"/>
    <w:qFormat/>
    <w:pPr>
      <w:suppressAutoHyphens w:val="true"/>
    </w:pPr>
    <w:rPr/>
  </w:style>
  <w:style w:type="numbering" w:styleId="Semlista">
    <w:name w:val="Sem lista"/>
    <w:qFormat/>
  </w:style>
  <w:style w:type="numbering" w:styleId="Numerao123">
    <w:name w:val="Numeração 123"/>
    <w:qFormat/>
  </w:style>
  <w:style w:type="numbering" w:styleId="Marcador">
    <w:name w:val="Marcador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uJZ7VGyYX4qEies58" TargetMode="External"/><Relationship Id="rId3" Type="http://schemas.openxmlformats.org/officeDocument/2006/relationships/hyperlink" Target="mailto:hnmd.jornada@marinha.mil.br" TargetMode="External"/><Relationship Id="rId4" Type="http://schemas.openxmlformats.org/officeDocument/2006/relationships/hyperlink" Target="mailto:hnmd.jornada@marinha.mil.br" TargetMode="External"/><Relationship Id="rId5" Type="http://schemas.openxmlformats.org/officeDocument/2006/relationships/hyperlink" Target="mailto:hnmd.jornada@marinha.mil.br" TargetMode="External"/><Relationship Id="rId6" Type="http://schemas.openxmlformats.org/officeDocument/2006/relationships/hyperlink" Target="mailto:hnmd.jornada@marinha.mil.br" TargetMode="External"/><Relationship Id="rId7" Type="http://schemas.openxmlformats.org/officeDocument/2006/relationships/hyperlink" Target="https://forms.gle/uJZ7VGyYX4qEies58"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196</TotalTime>
  <Application>LibreOffice/24.8.5.2$Windows_X86_64 LibreOffice_project/fddf2685c70b461e7832239a0162a77216259f22</Application>
  <AppVersion>15.0000</AppVersion>
  <Pages>11</Pages>
  <Words>1575</Words>
  <Characters>8871</Characters>
  <CharactersWithSpaces>10232</CharactersWithSpaces>
  <Paragraphs>143</Paragraphs>
  <Company>HNMD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2025-09-28T16:53:00Z</dcterms:created>
  <dc:creator>ipb</dc:creator>
  <dc:description/>
  <dc:language>pt-BR</dc:language>
  <cp:lastModifiedBy/>
  <cp:lastPrinted>2025-09-29T15:37:54Z</cp:lastPrinted>
  <dcterms:modified xsi:type="dcterms:W3CDTF">2025-09-29T15:14:03Z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